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8541C3" w:rsidRDefault="008541C3" w:rsidP="008541C3">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79018D">
        <w:rPr>
          <w:rFonts w:ascii="Arial" w:eastAsiaTheme="minorEastAsia" w:hAnsi="Arial" w:cs="Arial" w:hint="eastAsia"/>
          <w:b/>
          <w:sz w:val="22"/>
          <w:szCs w:val="22"/>
          <w:lang w:val="en-GB" w:eastAsia="zh-CN"/>
        </w:rPr>
        <w:t>3</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Pr="008541C3">
        <w:rPr>
          <w:rFonts w:ascii="Arial" w:eastAsia="宋体" w:hAnsi="Arial"/>
          <w:b/>
          <w:sz w:val="22"/>
          <w:szCs w:val="22"/>
          <w:lang w:val="en-GB" w:eastAsia="zh-CN"/>
        </w:rPr>
        <w:t>R2-2</w:t>
      </w:r>
      <w:r w:rsidR="00EF11F7">
        <w:rPr>
          <w:rFonts w:ascii="Arial" w:eastAsia="宋体" w:hAnsi="Arial" w:hint="eastAsia"/>
          <w:b/>
          <w:sz w:val="22"/>
          <w:szCs w:val="22"/>
          <w:lang w:val="en-GB" w:eastAsia="zh-CN"/>
        </w:rPr>
        <w:t>100194</w:t>
      </w:r>
    </w:p>
    <w:bookmarkEnd w:id="0"/>
    <w:bookmarkEnd w:id="1"/>
    <w:bookmarkEnd w:id="2"/>
    <w:bookmarkEnd w:id="3"/>
    <w:p w:rsidR="008541C3" w:rsidRPr="004B11C0" w:rsidRDefault="004B11C0" w:rsidP="008541C3">
      <w:pPr>
        <w:tabs>
          <w:tab w:val="center" w:pos="4536"/>
          <w:tab w:val="right" w:pos="9072"/>
        </w:tabs>
        <w:spacing w:after="0" w:line="240" w:lineRule="auto"/>
        <w:rPr>
          <w:rFonts w:ascii="Arial" w:eastAsia="宋体" w:hAnsi="Arial" w:cs="Arial"/>
          <w:b/>
          <w:sz w:val="22"/>
          <w:szCs w:val="22"/>
          <w:lang w:val="en-GB" w:eastAsia="zh-CN"/>
        </w:rPr>
      </w:pPr>
      <w:r w:rsidRPr="004B11C0">
        <w:rPr>
          <w:rFonts w:ascii="Arial" w:eastAsiaTheme="minorEastAsia" w:hAnsi="Arial" w:cs="Arial"/>
          <w:b/>
          <w:sz w:val="22"/>
          <w:szCs w:val="22"/>
          <w:lang w:val="en-GB" w:eastAsia="zh-CN"/>
        </w:rPr>
        <w:t>Electronic, 25 January – 5 February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75047C" w:rsidRPr="0075047C">
        <w:rPr>
          <w:rFonts w:ascii="Arial" w:eastAsia="MS Mincho" w:hAnsi="Arial" w:cs="Arial"/>
          <w:b/>
          <w:sz w:val="22"/>
          <w:szCs w:val="22"/>
        </w:rPr>
        <w:t>Enhancement on Mobility History Information</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rsidR="00E34219" w:rsidRDefault="00973263" w:rsidP="001469F9">
      <w:pPr>
        <w:pStyle w:val="a0"/>
        <w:spacing w:before="120"/>
        <w:rPr>
          <w:rFonts w:eastAsia="宋体"/>
          <w:lang w:val="en-GB" w:eastAsia="zh-CN"/>
        </w:rPr>
      </w:pPr>
      <w:r>
        <w:rPr>
          <w:rFonts w:eastAsia="宋体" w:hint="eastAsia"/>
          <w:lang w:val="en-GB" w:eastAsia="zh-CN"/>
        </w:rPr>
        <w:t xml:space="preserve">In last meetings, </w:t>
      </w:r>
      <w:r w:rsidR="00E34219">
        <w:rPr>
          <w:rFonts w:eastAsia="宋体" w:hint="eastAsia"/>
          <w:lang w:val="en-GB" w:eastAsia="zh-CN"/>
        </w:rPr>
        <w:t xml:space="preserve">RAN3 has </w:t>
      </w:r>
      <w:r>
        <w:rPr>
          <w:rFonts w:eastAsia="宋体" w:hint="eastAsia"/>
          <w:lang w:val="en-GB" w:eastAsia="zh-CN"/>
        </w:rPr>
        <w:t>discussed the enhancement on mobility history of CONNECTED</w:t>
      </w:r>
      <w:r w:rsidR="006F498C">
        <w:rPr>
          <w:rFonts w:eastAsia="宋体" w:hint="eastAsia"/>
          <w:lang w:val="en-GB" w:eastAsia="zh-CN"/>
        </w:rPr>
        <w:t xml:space="preserve"> </w:t>
      </w:r>
      <w:r w:rsidR="00346AE0">
        <w:rPr>
          <w:rFonts w:eastAsia="宋体" w:hint="eastAsia"/>
          <w:lang w:val="en-GB" w:eastAsia="zh-CN"/>
        </w:rPr>
        <w:t xml:space="preserve">mode </w:t>
      </w:r>
      <w:r w:rsidR="006F498C">
        <w:rPr>
          <w:rFonts w:eastAsia="宋体" w:hint="eastAsia"/>
          <w:lang w:val="en-GB" w:eastAsia="zh-CN"/>
        </w:rPr>
        <w:t>between nodes</w:t>
      </w:r>
      <w:r w:rsidR="00DA500D">
        <w:rPr>
          <w:rFonts w:eastAsia="宋体" w:hint="eastAsia"/>
          <w:lang w:val="en-GB" w:eastAsia="zh-CN"/>
        </w:rPr>
        <w:t xml:space="preserve"> [1]</w:t>
      </w:r>
      <w:r>
        <w:rPr>
          <w:rFonts w:eastAsia="宋体" w:hint="eastAsia"/>
          <w:lang w:val="en-GB" w:eastAsia="zh-CN"/>
        </w:rPr>
        <w:t>:</w:t>
      </w:r>
    </w:p>
    <w:tbl>
      <w:tblPr>
        <w:tblStyle w:val="af0"/>
        <w:tblW w:w="0" w:type="auto"/>
        <w:tblLook w:val="04A0" w:firstRow="1" w:lastRow="0" w:firstColumn="1" w:lastColumn="0" w:noHBand="0" w:noVBand="1"/>
      </w:tblPr>
      <w:tblGrid>
        <w:gridCol w:w="8528"/>
      </w:tblGrid>
      <w:tr w:rsidR="00E34219" w:rsidTr="00E34219">
        <w:tc>
          <w:tcPr>
            <w:tcW w:w="8528" w:type="dxa"/>
          </w:tcPr>
          <w:p w:rsidR="00973263" w:rsidRPr="00A42B86" w:rsidRDefault="00973263" w:rsidP="00973263">
            <w:pPr>
              <w:rPr>
                <w:rFonts w:eastAsia="宋体"/>
                <w:lang w:val="en-GB" w:eastAsia="zh-CN"/>
              </w:rPr>
            </w:pPr>
            <w:r w:rsidRPr="00A42B86">
              <w:rPr>
                <w:rFonts w:eastAsia="宋体"/>
                <w:lang w:val="en-GB" w:eastAsia="zh-CN"/>
              </w:rPr>
              <w:t>Enhancement of UE History Information for Secondary Node applies to all MR-DC scenario</w:t>
            </w:r>
          </w:p>
          <w:p w:rsidR="00973263" w:rsidRPr="00A42B86" w:rsidRDefault="00973263" w:rsidP="00973263">
            <w:pPr>
              <w:rPr>
                <w:rFonts w:eastAsia="宋体"/>
                <w:lang w:val="en-GB" w:eastAsia="zh-CN"/>
              </w:rPr>
            </w:pPr>
            <w:r w:rsidRPr="00A42B86">
              <w:rPr>
                <w:rFonts w:eastAsia="宋体"/>
                <w:lang w:val="en-GB" w:eastAsia="zh-CN"/>
              </w:rPr>
              <w:t>UE history information of secondary node includes: PSCell list, time UE stayed in the cell</w:t>
            </w:r>
          </w:p>
          <w:p w:rsidR="00973263" w:rsidRPr="00A42B86" w:rsidRDefault="00973263" w:rsidP="00973263">
            <w:pPr>
              <w:rPr>
                <w:rFonts w:eastAsia="宋体"/>
                <w:lang w:val="en-GB" w:eastAsia="zh-CN"/>
              </w:rPr>
            </w:pPr>
            <w:r w:rsidRPr="00A42B86">
              <w:rPr>
                <w:rFonts w:eastAsia="宋体"/>
                <w:lang w:val="en-GB" w:eastAsia="zh-CN"/>
              </w:rPr>
              <w:t>It is beneficial if the MR-DC based UHI and the legacy UHI are correlated when received.</w:t>
            </w:r>
          </w:p>
          <w:p w:rsidR="00973263" w:rsidRPr="00A42B86" w:rsidRDefault="00973263" w:rsidP="00973263">
            <w:pPr>
              <w:rPr>
                <w:rFonts w:eastAsia="宋体"/>
                <w:lang w:val="en-GB" w:eastAsia="zh-CN"/>
              </w:rPr>
            </w:pPr>
            <w:r w:rsidRPr="00A42B86">
              <w:rPr>
                <w:rFonts w:eastAsia="宋体"/>
                <w:lang w:val="en-GB" w:eastAsia="zh-CN"/>
              </w:rPr>
              <w:t>Wait for RAN2 agreements before discussing UE History Information from UE</w:t>
            </w:r>
          </w:p>
          <w:p w:rsidR="00E34219" w:rsidRDefault="00973263" w:rsidP="00973263">
            <w:pPr>
              <w:pStyle w:val="a0"/>
              <w:spacing w:before="120"/>
              <w:rPr>
                <w:rFonts w:eastAsia="宋体"/>
                <w:lang w:val="en-GB" w:eastAsia="zh-CN"/>
              </w:rPr>
            </w:pPr>
            <w:r w:rsidRPr="00A42B86">
              <w:rPr>
                <w:rFonts w:eastAsia="宋体"/>
                <w:lang w:val="en-GB" w:eastAsia="zh-CN"/>
              </w:rPr>
              <w:t>Enhancement of UE History Information for Secondary Node does not apply to LTE DC scenarios</w:t>
            </w:r>
          </w:p>
        </w:tc>
      </w:tr>
    </w:tbl>
    <w:p w:rsidR="00E34219" w:rsidRDefault="00E34219" w:rsidP="001469F9">
      <w:pPr>
        <w:pStyle w:val="a0"/>
        <w:spacing w:before="120"/>
        <w:rPr>
          <w:rFonts w:eastAsia="宋体"/>
          <w:lang w:val="en-GB" w:eastAsia="zh-CN"/>
        </w:rPr>
      </w:pPr>
      <w:r w:rsidRPr="00E34219">
        <w:rPr>
          <w:rFonts w:eastAsia="宋体"/>
          <w:lang w:val="en-GB" w:eastAsia="zh-CN"/>
        </w:rPr>
        <w:t>RAN</w:t>
      </w:r>
      <w:r w:rsidRPr="00E34219">
        <w:rPr>
          <w:rFonts w:eastAsia="宋体" w:hint="eastAsia"/>
          <w:lang w:val="en-GB" w:eastAsia="zh-CN"/>
        </w:rPr>
        <w:t>3</w:t>
      </w:r>
      <w:r w:rsidRPr="00E34219">
        <w:rPr>
          <w:rFonts w:eastAsia="宋体"/>
          <w:lang w:val="en-GB" w:eastAsia="zh-CN"/>
        </w:rPr>
        <w:t xml:space="preserve"> </w:t>
      </w:r>
      <w:r w:rsidR="007B53E5">
        <w:rPr>
          <w:rFonts w:eastAsia="宋体" w:hint="eastAsia"/>
          <w:lang w:val="en-GB" w:eastAsia="zh-CN"/>
        </w:rPr>
        <w:t xml:space="preserve">will not discuss further until </w:t>
      </w:r>
      <w:r w:rsidR="0007329A">
        <w:rPr>
          <w:rFonts w:eastAsia="宋体" w:hint="eastAsia"/>
          <w:lang w:val="en-GB" w:eastAsia="zh-CN"/>
        </w:rPr>
        <w:t>acquire</w:t>
      </w:r>
      <w:r w:rsidR="00E93B76">
        <w:rPr>
          <w:rFonts w:eastAsia="宋体" w:hint="eastAsia"/>
          <w:lang w:val="en-GB" w:eastAsia="zh-CN"/>
        </w:rPr>
        <w:t xml:space="preserve"> the </w:t>
      </w:r>
      <w:r w:rsidR="006D58A5">
        <w:rPr>
          <w:rFonts w:eastAsia="宋体" w:hint="eastAsia"/>
          <w:lang w:val="en-GB" w:eastAsia="zh-CN"/>
        </w:rPr>
        <w:t>agreement</w:t>
      </w:r>
      <w:r w:rsidR="00E93B76">
        <w:rPr>
          <w:rFonts w:eastAsia="宋体" w:hint="eastAsia"/>
          <w:lang w:val="en-GB" w:eastAsia="zh-CN"/>
        </w:rPr>
        <w:t xml:space="preserve"> from RAN2</w:t>
      </w:r>
      <w:r w:rsidR="0037072A">
        <w:rPr>
          <w:rFonts w:eastAsia="宋体" w:hint="eastAsia"/>
          <w:lang w:val="en-GB" w:eastAsia="zh-CN"/>
        </w:rPr>
        <w:t xml:space="preserve"> to achieve an aligned solution</w:t>
      </w:r>
      <w:r w:rsidR="006F498C">
        <w:rPr>
          <w:rFonts w:eastAsia="宋体" w:hint="eastAsia"/>
          <w:lang w:val="en-GB" w:eastAsia="zh-CN"/>
        </w:rPr>
        <w:t xml:space="preserve"> together with RAN2</w:t>
      </w:r>
      <w:r w:rsidR="00E93B76">
        <w:rPr>
          <w:rFonts w:eastAsia="宋体" w:hint="eastAsia"/>
          <w:lang w:val="en-GB" w:eastAsia="zh-CN"/>
        </w:rPr>
        <w:t>.</w:t>
      </w:r>
      <w:r w:rsidR="0037072A">
        <w:rPr>
          <w:rFonts w:eastAsia="宋体" w:hint="eastAsia"/>
          <w:lang w:val="en-GB" w:eastAsia="zh-CN"/>
        </w:rPr>
        <w:t xml:space="preserve"> </w:t>
      </w:r>
      <w:r w:rsidR="00A63089">
        <w:rPr>
          <w:rFonts w:eastAsia="宋体" w:hint="eastAsia"/>
          <w:lang w:val="en-GB" w:eastAsia="zh-CN"/>
        </w:rPr>
        <w:t xml:space="preserve">In last meeting RAN2 has just agreed </w:t>
      </w:r>
      <w:r w:rsidR="00A63089">
        <w:t xml:space="preserve">to </w:t>
      </w:r>
      <w:r w:rsidR="00A63089">
        <w:rPr>
          <w:rFonts w:eastAsiaTheme="minorEastAsia" w:hint="eastAsia"/>
          <w:lang w:eastAsia="zh-CN"/>
        </w:rPr>
        <w:t xml:space="preserve">further </w:t>
      </w:r>
      <w:r w:rsidR="00A63089">
        <w:t>investigate Mobility history information enhancements.</w:t>
      </w:r>
      <w:r w:rsidR="00C87367">
        <w:rPr>
          <w:rFonts w:eastAsia="宋体" w:hint="eastAsia"/>
          <w:lang w:val="en-GB" w:eastAsia="zh-CN"/>
        </w:rPr>
        <w:t xml:space="preserve"> </w:t>
      </w:r>
      <w:r w:rsidR="004346EB">
        <w:rPr>
          <w:rFonts w:eastAsia="宋体" w:hint="eastAsia"/>
          <w:lang w:val="en-GB" w:eastAsia="zh-CN"/>
        </w:rPr>
        <w:t xml:space="preserve">Therefore </w:t>
      </w:r>
      <w:r w:rsidR="0037072A">
        <w:rPr>
          <w:rFonts w:eastAsia="宋体" w:hint="eastAsia"/>
          <w:lang w:val="en-GB" w:eastAsia="zh-CN"/>
        </w:rPr>
        <w:t xml:space="preserve">RAN2 needs to discuss the mobility history </w:t>
      </w:r>
      <w:r w:rsidR="00346AE0">
        <w:rPr>
          <w:rFonts w:eastAsia="宋体" w:hint="eastAsia"/>
          <w:lang w:val="en-GB" w:eastAsia="zh-CN"/>
        </w:rPr>
        <w:t xml:space="preserve">information </w:t>
      </w:r>
      <w:r w:rsidR="0037072A">
        <w:rPr>
          <w:rFonts w:eastAsia="宋体" w:hint="eastAsia"/>
          <w:lang w:val="en-GB" w:eastAsia="zh-CN"/>
        </w:rPr>
        <w:t xml:space="preserve">record </w:t>
      </w:r>
      <w:r w:rsidR="00346AE0">
        <w:rPr>
          <w:rFonts w:eastAsia="宋体" w:hint="eastAsia"/>
          <w:lang w:val="en-GB" w:eastAsia="zh-CN"/>
        </w:rPr>
        <w:t>by</w:t>
      </w:r>
      <w:r w:rsidR="0037072A">
        <w:rPr>
          <w:rFonts w:eastAsia="宋体" w:hint="eastAsia"/>
          <w:lang w:val="en-GB" w:eastAsia="zh-CN"/>
        </w:rPr>
        <w:t xml:space="preserve"> </w:t>
      </w:r>
      <w:r w:rsidR="00346AE0">
        <w:rPr>
          <w:rFonts w:eastAsia="宋体" w:hint="eastAsia"/>
          <w:lang w:val="en-GB" w:eastAsia="zh-CN"/>
        </w:rPr>
        <w:t xml:space="preserve">UE in </w:t>
      </w:r>
      <w:r w:rsidR="0037072A">
        <w:rPr>
          <w:rFonts w:eastAsia="宋体" w:hint="eastAsia"/>
          <w:lang w:val="en-GB" w:eastAsia="zh-CN"/>
        </w:rPr>
        <w:t>CONNECTED/IDLE/INACTIVE</w:t>
      </w:r>
      <w:r w:rsidR="00346AE0">
        <w:rPr>
          <w:rFonts w:eastAsia="宋体" w:hint="eastAsia"/>
          <w:lang w:val="en-GB" w:eastAsia="zh-CN"/>
        </w:rPr>
        <w:t xml:space="preserve"> mode and the report of the </w:t>
      </w:r>
      <w:r w:rsidR="0094026B">
        <w:rPr>
          <w:rFonts w:eastAsia="宋体" w:hint="eastAsia"/>
          <w:lang w:val="en-GB" w:eastAsia="zh-CN"/>
        </w:rPr>
        <w:t xml:space="preserve">recorded </w:t>
      </w:r>
      <w:r w:rsidR="00346AE0">
        <w:rPr>
          <w:rFonts w:eastAsia="宋体" w:hint="eastAsia"/>
          <w:lang w:val="en-GB" w:eastAsia="zh-CN"/>
        </w:rPr>
        <w:t>history information.</w:t>
      </w:r>
      <w:r w:rsidR="007714D4">
        <w:rPr>
          <w:rFonts w:eastAsia="宋体" w:hint="eastAsia"/>
          <w:lang w:val="en-GB" w:eastAsia="zh-CN"/>
        </w:rPr>
        <w:t xml:space="preserve"> </w:t>
      </w:r>
      <w:r w:rsidR="007714D4">
        <w:rPr>
          <w:rFonts w:eastAsia="宋体"/>
          <w:lang w:val="en-GB" w:eastAsia="zh-CN"/>
        </w:rPr>
        <w:t>I</w:t>
      </w:r>
      <w:r w:rsidR="007714D4">
        <w:rPr>
          <w:rFonts w:eastAsia="宋体" w:hint="eastAsia"/>
          <w:lang w:val="en-GB" w:eastAsia="zh-CN"/>
        </w:rPr>
        <w:t xml:space="preserve">n this contribution, we intend to discuss the </w:t>
      </w:r>
      <w:r w:rsidR="007714D4">
        <w:rPr>
          <w:rFonts w:eastAsia="宋体"/>
          <w:lang w:val="en-GB" w:eastAsia="zh-CN"/>
        </w:rPr>
        <w:t>record</w:t>
      </w:r>
      <w:r w:rsidR="007714D4">
        <w:rPr>
          <w:rFonts w:eastAsia="宋体" w:hint="eastAsia"/>
          <w:lang w:val="en-GB" w:eastAsia="zh-CN"/>
        </w:rPr>
        <w:t xml:space="preserve"> content and the reporting procedure of </w:t>
      </w:r>
      <w:r w:rsidR="00C45515">
        <w:rPr>
          <w:rFonts w:eastAsia="宋体" w:hint="eastAsia"/>
          <w:lang w:val="en-GB" w:eastAsia="zh-CN"/>
        </w:rPr>
        <w:t>such</w:t>
      </w:r>
      <w:r w:rsidR="007714D4">
        <w:rPr>
          <w:rFonts w:eastAsia="宋体" w:hint="eastAsia"/>
          <w:lang w:val="en-GB" w:eastAsia="zh-CN"/>
        </w:rPr>
        <w:t xml:space="preserve"> enhance</w:t>
      </w:r>
      <w:r w:rsidR="00C45515">
        <w:rPr>
          <w:rFonts w:eastAsia="宋体" w:hint="eastAsia"/>
          <w:lang w:val="en-GB" w:eastAsia="zh-CN"/>
        </w:rPr>
        <w:t>ment</w:t>
      </w:r>
      <w:r w:rsidR="007714D4">
        <w:rPr>
          <w:rFonts w:eastAsia="宋体" w:hint="eastAsia"/>
          <w:lang w:val="en-GB"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DB239D" w:rsidRPr="00DB239D" w:rsidRDefault="00A32B2E" w:rsidP="00DB239D">
      <w:pPr>
        <w:pStyle w:val="20"/>
        <w:tabs>
          <w:tab w:val="clear" w:pos="567"/>
        </w:tabs>
        <w:ind w:left="0" w:firstLine="0"/>
        <w:rPr>
          <w:rFonts w:eastAsiaTheme="minorEastAsia"/>
        </w:rPr>
      </w:pPr>
      <w:r>
        <w:rPr>
          <w:rFonts w:eastAsiaTheme="minorEastAsia" w:hint="eastAsia"/>
          <w:bCs w:val="0"/>
        </w:rPr>
        <w:t>Enhanced Content of Mobility History Information</w:t>
      </w:r>
    </w:p>
    <w:p w:rsidR="005104F1" w:rsidRDefault="005060A3" w:rsidP="000D56B7">
      <w:pPr>
        <w:pStyle w:val="a0"/>
        <w:spacing w:before="120"/>
        <w:rPr>
          <w:rFonts w:eastAsiaTheme="minorEastAsia"/>
          <w:lang w:eastAsia="zh-CN"/>
        </w:rPr>
      </w:pPr>
      <w:r w:rsidRPr="00D704F5">
        <w:rPr>
          <w:rFonts w:eastAsiaTheme="minorEastAsia" w:hint="eastAsia"/>
          <w:lang w:eastAsia="zh-CN"/>
        </w:rPr>
        <w:t xml:space="preserve">For LTE, the UE could record the </w:t>
      </w:r>
      <w:r>
        <w:rPr>
          <w:rFonts w:eastAsiaTheme="minorEastAsia" w:hint="eastAsia"/>
          <w:lang w:eastAsia="zh-CN"/>
        </w:rPr>
        <w:t xml:space="preserve">legacy </w:t>
      </w:r>
      <w:r w:rsidRPr="00D704F5">
        <w:rPr>
          <w:rFonts w:eastAsiaTheme="minorEastAsia" w:hint="eastAsia"/>
          <w:lang w:eastAsia="zh-CN"/>
        </w:rPr>
        <w:t xml:space="preserve">UHI when the UE leaving </w:t>
      </w:r>
      <w:r w:rsidRPr="00D704F5">
        <w:rPr>
          <w:rFonts w:eastAsiaTheme="minorEastAsia"/>
          <w:lang w:eastAsia="zh-CN"/>
        </w:rPr>
        <w:t>PCell in RRC_CONNECTED or serving cell in RRC_IDLE</w:t>
      </w:r>
      <w:r>
        <w:rPr>
          <w:rFonts w:eastAsiaTheme="minorEastAsia" w:hint="eastAsia"/>
          <w:lang w:eastAsia="zh-CN"/>
        </w:rPr>
        <w:t xml:space="preserve">, or when the UE entering </w:t>
      </w:r>
      <w:r w:rsidRPr="00D704F5">
        <w:rPr>
          <w:rFonts w:eastAsiaTheme="minorEastAsia"/>
          <w:lang w:eastAsia="zh-CN"/>
        </w:rPr>
        <w:t>E-UTRA (in RRC_CONNECTED or RRC_IDLE)</w:t>
      </w:r>
      <w:r>
        <w:rPr>
          <w:rFonts w:eastAsiaTheme="minorEastAsia" w:hint="eastAsia"/>
          <w:lang w:eastAsia="zh-CN"/>
        </w:rPr>
        <w:t xml:space="preserve">. For NR, besides the recording of leaving or entering the NR cell in RRC_CONNECTED/RRC_INACTIVE/RRC_IDLE, the mobility between LTE and NR could also be recorded in the NR UHI. </w:t>
      </w:r>
      <w:r w:rsidR="000D56B7">
        <w:rPr>
          <w:rFonts w:eastAsiaTheme="minorEastAsia" w:hint="eastAsia"/>
          <w:lang w:eastAsia="zh-CN"/>
        </w:rPr>
        <w:t>Now</w:t>
      </w:r>
      <w:r w:rsidR="005104F1">
        <w:rPr>
          <w:rFonts w:eastAsiaTheme="minorEastAsia" w:hint="eastAsia"/>
          <w:lang w:eastAsia="zh-CN"/>
        </w:rPr>
        <w:t xml:space="preserve"> there is only </w:t>
      </w:r>
      <w:r w:rsidR="005104F1">
        <w:rPr>
          <w:rFonts w:eastAsiaTheme="minorEastAsia" w:hint="eastAsia"/>
          <w:lang w:val="en-GB" w:eastAsia="zh-CN"/>
        </w:rPr>
        <w:t xml:space="preserve">MN information in </w:t>
      </w:r>
      <w:r w:rsidR="005104F1">
        <w:rPr>
          <w:rFonts w:eastAsiaTheme="minorEastAsia" w:hint="eastAsia"/>
          <w:lang w:eastAsia="zh-CN"/>
        </w:rPr>
        <w:t xml:space="preserve">UE history information. </w:t>
      </w:r>
      <w:r w:rsidR="005104F1">
        <w:rPr>
          <w:rFonts w:eastAsiaTheme="minorEastAsia"/>
          <w:lang w:eastAsia="zh-CN"/>
        </w:rPr>
        <w:t>W</w:t>
      </w:r>
      <w:r w:rsidR="005104F1">
        <w:rPr>
          <w:rFonts w:eastAsiaTheme="minorEastAsia" w:hint="eastAsia"/>
          <w:lang w:eastAsia="zh-CN"/>
        </w:rPr>
        <w:t>e propose to include PSCell index in UE history information to help SN selection</w:t>
      </w:r>
      <w:r w:rsidR="0026715C">
        <w:rPr>
          <w:rFonts w:eastAsiaTheme="minorEastAsia" w:hint="eastAsia"/>
          <w:lang w:eastAsia="zh-CN"/>
        </w:rPr>
        <w:t xml:space="preserve"> or SN change</w:t>
      </w:r>
      <w:r w:rsidR="005104F1">
        <w:rPr>
          <w:rFonts w:eastAsiaTheme="minorEastAsia" w:hint="eastAsia"/>
          <w:lang w:eastAsia="zh-CN"/>
        </w:rPr>
        <w:t xml:space="preserve">. </w:t>
      </w:r>
      <w:r w:rsidR="005104F1">
        <w:rPr>
          <w:rFonts w:eastAsiaTheme="minorEastAsia"/>
          <w:lang w:eastAsia="zh-CN"/>
        </w:rPr>
        <w:t>I</w:t>
      </w:r>
      <w:r w:rsidR="005104F1">
        <w:rPr>
          <w:rFonts w:eastAsiaTheme="minorEastAsia" w:hint="eastAsia"/>
          <w:lang w:eastAsia="zh-CN"/>
        </w:rPr>
        <w:t xml:space="preserve">t is probable to improve the success rate for PSCell change with the reference of SN information in UE history information. </w:t>
      </w:r>
    </w:p>
    <w:p w:rsidR="003640BA" w:rsidRPr="00634D82" w:rsidRDefault="00A146ED" w:rsidP="004D64B1">
      <w:pPr>
        <w:pStyle w:val="a0"/>
        <w:rPr>
          <w:rFonts w:eastAsiaTheme="minorEastAsia"/>
          <w:lang w:eastAsia="zh-CN"/>
        </w:rPr>
      </w:pPr>
      <w:r>
        <w:rPr>
          <w:rFonts w:eastAsiaTheme="minorEastAsia" w:hint="eastAsia"/>
          <w:lang w:eastAsia="zh-CN"/>
        </w:rPr>
        <w:t xml:space="preserve">The content of traditional MN UHI includes </w:t>
      </w:r>
      <w:r w:rsidR="00F31B3E">
        <w:rPr>
          <w:rFonts w:eastAsiaTheme="minorEastAsia" w:hint="eastAsia"/>
          <w:lang w:eastAsia="zh-CN"/>
        </w:rPr>
        <w:t>PC</w:t>
      </w:r>
      <w:r>
        <w:rPr>
          <w:rFonts w:eastAsiaTheme="minorEastAsia" w:hint="eastAsia"/>
          <w:lang w:eastAsia="zh-CN"/>
        </w:rPr>
        <w:t>ell identit</w:t>
      </w:r>
      <w:r w:rsidR="00F31B3E">
        <w:rPr>
          <w:rFonts w:eastAsiaTheme="minorEastAsia" w:hint="eastAsia"/>
          <w:lang w:eastAsia="zh-CN"/>
        </w:rPr>
        <w:t>y list</w:t>
      </w:r>
      <w:r>
        <w:rPr>
          <w:rFonts w:eastAsiaTheme="minorEastAsia" w:hint="eastAsia"/>
          <w:lang w:eastAsia="zh-CN"/>
        </w:rPr>
        <w:t xml:space="preserve"> and </w:t>
      </w:r>
      <w:r w:rsidR="0026715C">
        <w:rPr>
          <w:rFonts w:eastAsiaTheme="minorEastAsia" w:hint="eastAsia"/>
          <w:lang w:eastAsia="zh-CN"/>
        </w:rPr>
        <w:t xml:space="preserve">the </w:t>
      </w:r>
      <w:r>
        <w:rPr>
          <w:rFonts w:eastAsiaTheme="minorEastAsia" w:hint="eastAsia"/>
          <w:lang w:eastAsia="zh-CN"/>
        </w:rPr>
        <w:t xml:space="preserve">time UE stayed in </w:t>
      </w:r>
      <w:r w:rsidR="0026715C">
        <w:rPr>
          <w:rFonts w:eastAsiaTheme="minorEastAsia" w:hint="eastAsia"/>
          <w:lang w:eastAsia="zh-CN"/>
        </w:rPr>
        <w:t>each</w:t>
      </w:r>
      <w:r>
        <w:rPr>
          <w:rFonts w:eastAsiaTheme="minorEastAsia" w:hint="eastAsia"/>
          <w:lang w:eastAsia="zh-CN"/>
        </w:rPr>
        <w:t xml:space="preserve"> cell. </w:t>
      </w:r>
      <w:r w:rsidR="00A058FD">
        <w:rPr>
          <w:rFonts w:eastAsiaTheme="minorEastAsia" w:hint="eastAsia"/>
          <w:lang w:eastAsia="zh-CN"/>
        </w:rPr>
        <w:t xml:space="preserve">These two </w:t>
      </w:r>
      <w:r w:rsidR="00F31B3E">
        <w:rPr>
          <w:rFonts w:eastAsiaTheme="minorEastAsia" w:hint="eastAsia"/>
          <w:lang w:eastAsia="zh-CN"/>
        </w:rPr>
        <w:t>elements</w:t>
      </w:r>
      <w:r w:rsidR="00A058FD">
        <w:rPr>
          <w:rFonts w:eastAsiaTheme="minorEastAsia" w:hint="eastAsia"/>
          <w:lang w:eastAsia="zh-CN"/>
        </w:rPr>
        <w:t xml:space="preserve"> could be </w:t>
      </w:r>
      <w:r w:rsidR="00956596">
        <w:rPr>
          <w:rFonts w:eastAsiaTheme="minorEastAsia" w:hint="eastAsia"/>
          <w:lang w:eastAsia="zh-CN"/>
        </w:rPr>
        <w:t xml:space="preserve">recorded </w:t>
      </w:r>
      <w:r w:rsidR="00777BAC">
        <w:rPr>
          <w:rFonts w:eastAsiaTheme="minorEastAsia" w:hint="eastAsia"/>
          <w:lang w:eastAsia="zh-CN"/>
        </w:rPr>
        <w:t xml:space="preserve">by UE </w:t>
      </w:r>
      <w:r w:rsidR="00956596">
        <w:rPr>
          <w:rFonts w:eastAsiaTheme="minorEastAsia" w:hint="eastAsia"/>
          <w:lang w:eastAsia="zh-CN"/>
        </w:rPr>
        <w:t>for</w:t>
      </w:r>
      <w:r w:rsidR="003640BA">
        <w:rPr>
          <w:rFonts w:eastAsiaTheme="minorEastAsia" w:hint="eastAsia"/>
          <w:lang w:eastAsia="zh-CN"/>
        </w:rPr>
        <w:t xml:space="preserve"> SN UHI</w:t>
      </w:r>
      <w:r w:rsidR="00A058FD">
        <w:rPr>
          <w:rFonts w:eastAsiaTheme="minorEastAsia" w:hint="eastAsia"/>
          <w:lang w:eastAsia="zh-CN"/>
        </w:rPr>
        <w:t xml:space="preserve"> directly</w:t>
      </w:r>
      <w:r w:rsidR="003640BA">
        <w:rPr>
          <w:rFonts w:eastAsiaTheme="minorEastAsia" w:hint="eastAsia"/>
          <w:lang w:eastAsia="zh-CN"/>
        </w:rPr>
        <w:t>.</w:t>
      </w:r>
      <w:r w:rsidR="00F31B3E">
        <w:rPr>
          <w:rFonts w:eastAsiaTheme="minorEastAsia" w:hint="eastAsia"/>
          <w:lang w:eastAsia="zh-CN"/>
        </w:rPr>
        <w:t xml:space="preserve"> DC scenario only exists in RRC_CONNECTED mode, so the </w:t>
      </w:r>
      <w:r w:rsidR="005D54DC">
        <w:rPr>
          <w:rFonts w:eastAsiaTheme="minorEastAsia" w:hint="eastAsia"/>
          <w:lang w:eastAsia="zh-CN"/>
        </w:rPr>
        <w:t>PSCell related information</w:t>
      </w:r>
      <w:r w:rsidR="00F31B3E">
        <w:rPr>
          <w:rFonts w:eastAsiaTheme="minorEastAsia" w:hint="eastAsia"/>
          <w:lang w:eastAsia="zh-CN"/>
        </w:rPr>
        <w:t xml:space="preserve"> is only enhanced for RRC_CONNECTED mode.</w:t>
      </w:r>
      <w:r w:rsidR="003640BA">
        <w:rPr>
          <w:rFonts w:eastAsiaTheme="minorEastAsia" w:hint="eastAsia"/>
          <w:lang w:eastAsia="zh-CN"/>
        </w:rPr>
        <w:t xml:space="preserve"> </w:t>
      </w:r>
      <w:r w:rsidR="00182D76">
        <w:rPr>
          <w:rFonts w:eastAsiaTheme="minorEastAsia" w:hint="eastAsia"/>
          <w:lang w:eastAsia="zh-CN"/>
        </w:rPr>
        <w:t xml:space="preserve">Even </w:t>
      </w:r>
      <w:r w:rsidR="003640BA" w:rsidRPr="00634D82">
        <w:rPr>
          <w:rFonts w:eastAsiaTheme="minorEastAsia" w:hint="eastAsia"/>
          <w:lang w:eastAsia="zh-CN"/>
        </w:rPr>
        <w:t>UE may not</w:t>
      </w:r>
      <w:r w:rsidR="000E313B" w:rsidRPr="000E313B">
        <w:rPr>
          <w:rFonts w:eastAsiaTheme="minorEastAsia" w:hint="eastAsia"/>
          <w:lang w:eastAsia="zh-CN"/>
        </w:rPr>
        <w:t xml:space="preserve"> </w:t>
      </w:r>
      <w:r w:rsidR="000E313B" w:rsidRPr="00634D82">
        <w:rPr>
          <w:rFonts w:eastAsiaTheme="minorEastAsia" w:hint="eastAsia"/>
          <w:lang w:eastAsia="zh-CN"/>
        </w:rPr>
        <w:t>be</w:t>
      </w:r>
      <w:r w:rsidR="003640BA" w:rsidRPr="00634D82">
        <w:rPr>
          <w:rFonts w:eastAsiaTheme="minorEastAsia" w:hint="eastAsia"/>
          <w:lang w:eastAsia="zh-CN"/>
        </w:rPr>
        <w:t xml:space="preserve"> aware of the CGI</w:t>
      </w:r>
      <w:r w:rsidR="003640BA">
        <w:rPr>
          <w:rFonts w:eastAsiaTheme="minorEastAsia" w:hint="eastAsia"/>
          <w:lang w:eastAsia="zh-CN"/>
        </w:rPr>
        <w:t xml:space="preserve"> of PSCell </w:t>
      </w:r>
      <w:r w:rsidR="000E313B">
        <w:rPr>
          <w:rFonts w:eastAsiaTheme="minorEastAsia" w:hint="eastAsia"/>
          <w:lang w:eastAsia="zh-CN"/>
        </w:rPr>
        <w:t>due</w:t>
      </w:r>
      <w:r w:rsidR="003640BA" w:rsidRPr="005D5363">
        <w:t xml:space="preserve"> to</w:t>
      </w:r>
      <w:r w:rsidR="000E313B">
        <w:rPr>
          <w:rFonts w:eastAsiaTheme="minorEastAsia" w:hint="eastAsia"/>
          <w:lang w:eastAsia="zh-CN"/>
        </w:rPr>
        <w:t xml:space="preserve"> the network will not </w:t>
      </w:r>
      <w:r w:rsidR="003640BA" w:rsidRPr="005D5363">
        <w:t xml:space="preserve">broadcast system information other </w:t>
      </w:r>
      <w:r w:rsidR="003640BA">
        <w:t>than</w:t>
      </w:r>
      <w:r w:rsidR="003640BA" w:rsidRPr="005D5363">
        <w:t xml:space="preserve"> radio frame timing and SFN</w:t>
      </w:r>
      <w:r w:rsidR="002C55B4">
        <w:rPr>
          <w:rFonts w:eastAsiaTheme="minorEastAsia" w:hint="eastAsia"/>
          <w:lang w:eastAsia="zh-CN"/>
        </w:rPr>
        <w:t>, the PSC</w:t>
      </w:r>
      <w:r w:rsidR="002C55B4" w:rsidRPr="00634D82">
        <w:rPr>
          <w:rFonts w:eastAsiaTheme="minorEastAsia" w:hint="eastAsia"/>
          <w:lang w:eastAsia="zh-CN"/>
        </w:rPr>
        <w:t>ell ID</w:t>
      </w:r>
      <w:r w:rsidR="002C55B4">
        <w:rPr>
          <w:rFonts w:eastAsiaTheme="minorEastAsia" w:hint="eastAsia"/>
          <w:lang w:eastAsia="zh-CN"/>
        </w:rPr>
        <w:t xml:space="preserve"> of PCI/frequency could also be recorded</w:t>
      </w:r>
      <w:r w:rsidR="003640BA">
        <w:rPr>
          <w:rFonts w:eastAsiaTheme="minorEastAsia" w:hint="eastAsia"/>
          <w:lang w:eastAsia="zh-CN"/>
        </w:rPr>
        <w:t xml:space="preserve">. </w:t>
      </w:r>
      <w:r w:rsidR="00D922CA">
        <w:rPr>
          <w:rFonts w:eastAsiaTheme="minorEastAsia"/>
          <w:lang w:eastAsia="zh-CN"/>
        </w:rPr>
        <w:t>T</w:t>
      </w:r>
      <w:r w:rsidR="00D922CA">
        <w:rPr>
          <w:rFonts w:eastAsiaTheme="minorEastAsia" w:hint="eastAsia"/>
          <w:lang w:eastAsia="zh-CN"/>
        </w:rPr>
        <w:t>herefore s</w:t>
      </w:r>
      <w:r w:rsidR="009828AF">
        <w:rPr>
          <w:rFonts w:eastAsiaTheme="minorEastAsia" w:hint="eastAsia"/>
          <w:lang w:eastAsia="zh-CN"/>
        </w:rPr>
        <w:t xml:space="preserve">ince in MN UHI the CGI and frequency/PCI could be </w:t>
      </w:r>
      <w:r w:rsidR="009828AF">
        <w:rPr>
          <w:rFonts w:eastAsiaTheme="minorEastAsia"/>
          <w:lang w:eastAsia="zh-CN"/>
        </w:rPr>
        <w:t>choose</w:t>
      </w:r>
      <w:r w:rsidR="009828AF">
        <w:rPr>
          <w:rFonts w:eastAsiaTheme="minorEastAsia" w:hint="eastAsia"/>
          <w:lang w:eastAsia="zh-CN"/>
        </w:rPr>
        <w:t xml:space="preserve"> by UE, the current UHI </w:t>
      </w:r>
      <w:r w:rsidR="009D1EC2">
        <w:rPr>
          <w:rFonts w:eastAsiaTheme="minorEastAsia" w:hint="eastAsia"/>
          <w:lang w:eastAsia="zh-CN"/>
        </w:rPr>
        <w:t xml:space="preserve">parameters </w:t>
      </w:r>
      <w:r w:rsidR="00FC4662">
        <w:rPr>
          <w:rFonts w:eastAsiaTheme="minorEastAsia"/>
          <w:lang w:eastAsia="zh-CN"/>
        </w:rPr>
        <w:t>and signaling</w:t>
      </w:r>
      <w:r w:rsidR="009D1EC2">
        <w:rPr>
          <w:rFonts w:eastAsiaTheme="minorEastAsia" w:hint="eastAsia"/>
          <w:lang w:eastAsia="zh-CN"/>
        </w:rPr>
        <w:t xml:space="preserve"> </w:t>
      </w:r>
      <w:r w:rsidR="009828AF">
        <w:rPr>
          <w:rFonts w:eastAsiaTheme="minorEastAsia" w:hint="eastAsia"/>
          <w:lang w:eastAsia="zh-CN"/>
        </w:rPr>
        <w:t>format could be re-used by the SN UHI.</w:t>
      </w:r>
    </w:p>
    <w:p w:rsidR="00317695" w:rsidRPr="008B3636" w:rsidRDefault="00317695" w:rsidP="008B3636">
      <w:pPr>
        <w:pStyle w:val="a0"/>
        <w:rPr>
          <w:b/>
        </w:rPr>
      </w:pPr>
      <w:r w:rsidRPr="00E43E42">
        <w:rPr>
          <w:rFonts w:hint="eastAsia"/>
          <w:b/>
        </w:rPr>
        <w:t xml:space="preserve">Proposal 1: Enhance </w:t>
      </w:r>
      <w:r w:rsidRPr="00E43E42">
        <w:rPr>
          <w:b/>
        </w:rPr>
        <w:t xml:space="preserve">UE history information </w:t>
      </w:r>
      <w:r w:rsidRPr="00E43E42">
        <w:rPr>
          <w:rFonts w:hint="eastAsia"/>
          <w:b/>
        </w:rPr>
        <w:t>to include</w:t>
      </w:r>
      <w:r w:rsidRPr="00E43E42">
        <w:rPr>
          <w:b/>
        </w:rPr>
        <w:t xml:space="preserve"> </w:t>
      </w:r>
      <w:r w:rsidRPr="00E43E42">
        <w:rPr>
          <w:rFonts w:hint="eastAsia"/>
          <w:b/>
        </w:rPr>
        <w:t xml:space="preserve">PSCell </w:t>
      </w:r>
      <w:r w:rsidR="002A276B" w:rsidRPr="008B3636">
        <w:rPr>
          <w:rFonts w:hint="eastAsia"/>
          <w:b/>
        </w:rPr>
        <w:t xml:space="preserve">related </w:t>
      </w:r>
      <w:r w:rsidRPr="00E43E42">
        <w:rPr>
          <w:rFonts w:hint="eastAsia"/>
          <w:b/>
        </w:rPr>
        <w:t>information</w:t>
      </w:r>
      <w:r w:rsidRPr="00E43E42">
        <w:rPr>
          <w:b/>
        </w:rPr>
        <w:t xml:space="preserve">: PSCell list, </w:t>
      </w:r>
      <w:r w:rsidR="003C5CD2">
        <w:rPr>
          <w:rFonts w:eastAsiaTheme="minorEastAsia" w:hint="eastAsia"/>
          <w:b/>
          <w:lang w:eastAsia="zh-CN"/>
        </w:rPr>
        <w:t xml:space="preserve">the </w:t>
      </w:r>
      <w:r w:rsidRPr="00E43E42">
        <w:rPr>
          <w:b/>
        </w:rPr>
        <w:t xml:space="preserve">time UE stayed in </w:t>
      </w:r>
      <w:r w:rsidR="006A361E" w:rsidRPr="008B3636">
        <w:rPr>
          <w:rFonts w:hint="eastAsia"/>
          <w:b/>
        </w:rPr>
        <w:t>each</w:t>
      </w:r>
      <w:r w:rsidRPr="00E43E42">
        <w:rPr>
          <w:b/>
        </w:rPr>
        <w:t xml:space="preserve"> </w:t>
      </w:r>
      <w:r w:rsidR="006A361E" w:rsidRPr="008B3636">
        <w:rPr>
          <w:rFonts w:hint="eastAsia"/>
          <w:b/>
        </w:rPr>
        <w:t>PSC</w:t>
      </w:r>
      <w:r w:rsidRPr="00E43E42">
        <w:rPr>
          <w:b/>
        </w:rPr>
        <w:t>ell</w:t>
      </w:r>
      <w:r w:rsidR="002A276B" w:rsidRPr="008B3636">
        <w:rPr>
          <w:rFonts w:hint="eastAsia"/>
          <w:b/>
        </w:rPr>
        <w:t>.</w:t>
      </w:r>
    </w:p>
    <w:p w:rsidR="00F82B73" w:rsidRPr="00DB239D" w:rsidRDefault="00F82B73" w:rsidP="00F82B73">
      <w:pPr>
        <w:pStyle w:val="20"/>
        <w:tabs>
          <w:tab w:val="clear" w:pos="567"/>
        </w:tabs>
        <w:ind w:left="0" w:firstLine="0"/>
        <w:rPr>
          <w:rFonts w:eastAsiaTheme="minorEastAsia"/>
        </w:rPr>
      </w:pPr>
      <w:r>
        <w:rPr>
          <w:rFonts w:eastAsiaTheme="minorEastAsia" w:hint="eastAsia"/>
        </w:rPr>
        <w:lastRenderedPageBreak/>
        <w:t>C</w:t>
      </w:r>
      <w:r>
        <w:t>orrela</w:t>
      </w:r>
      <w:r>
        <w:rPr>
          <w:rFonts w:eastAsiaTheme="minorEastAsia" w:hint="eastAsia"/>
        </w:rPr>
        <w:t xml:space="preserve">tion of the </w:t>
      </w:r>
      <w:r>
        <w:rPr>
          <w:rFonts w:eastAsiaTheme="minorEastAsia" w:hint="eastAsia"/>
          <w:bCs w:val="0"/>
        </w:rPr>
        <w:t>Mobility History Information from MN and SN</w:t>
      </w:r>
    </w:p>
    <w:p w:rsidR="00351015" w:rsidRDefault="00641B7F" w:rsidP="00376649">
      <w:pPr>
        <w:pStyle w:val="a0"/>
        <w:rPr>
          <w:rFonts w:eastAsiaTheme="minorEastAsia"/>
          <w:lang w:eastAsia="zh-CN"/>
        </w:rPr>
      </w:pPr>
      <w:r>
        <w:rPr>
          <w:rFonts w:eastAsiaTheme="minorEastAsia" w:hint="eastAsia"/>
          <w:lang w:eastAsia="zh-CN"/>
        </w:rPr>
        <w:t>If the PSCell for UHI could be successfully introduced, t</w:t>
      </w:r>
      <w:r w:rsidR="00351015">
        <w:rPr>
          <w:rFonts w:eastAsiaTheme="minorEastAsia" w:hint="eastAsia"/>
          <w:lang w:eastAsia="zh-CN"/>
        </w:rPr>
        <w:t xml:space="preserve">he UE will record the UHI </w:t>
      </w:r>
      <w:r w:rsidR="00912B64">
        <w:rPr>
          <w:rFonts w:eastAsiaTheme="minorEastAsia" w:hint="eastAsia"/>
          <w:lang w:eastAsia="zh-CN"/>
        </w:rPr>
        <w:t xml:space="preserve">content </w:t>
      </w:r>
      <w:r w:rsidR="00351015">
        <w:rPr>
          <w:rFonts w:eastAsiaTheme="minorEastAsia" w:hint="eastAsia"/>
          <w:lang w:eastAsia="zh-CN"/>
        </w:rPr>
        <w:t xml:space="preserve">per PCell and per PSCell. </w:t>
      </w:r>
      <w:r w:rsidR="00351015">
        <w:rPr>
          <w:rFonts w:eastAsiaTheme="minorEastAsia"/>
          <w:lang w:eastAsia="zh-CN"/>
        </w:rPr>
        <w:t>S</w:t>
      </w:r>
      <w:r w:rsidR="00351015">
        <w:rPr>
          <w:rFonts w:eastAsiaTheme="minorEastAsia" w:hint="eastAsia"/>
          <w:lang w:eastAsia="zh-CN"/>
        </w:rPr>
        <w:t xml:space="preserve">o whether to </w:t>
      </w:r>
      <w:r w:rsidR="00351015">
        <w:rPr>
          <w:rFonts w:eastAsiaTheme="minorEastAsia"/>
          <w:lang w:eastAsia="zh-CN"/>
        </w:rPr>
        <w:t>correlate</w:t>
      </w:r>
      <w:r w:rsidR="00351015">
        <w:rPr>
          <w:rFonts w:eastAsiaTheme="minorEastAsia" w:hint="eastAsia"/>
          <w:lang w:eastAsia="zh-CN"/>
        </w:rPr>
        <w:t xml:space="preserve"> the MN </w:t>
      </w:r>
      <w:r w:rsidR="00DB51A0">
        <w:rPr>
          <w:rFonts w:eastAsiaTheme="minorEastAsia" w:hint="eastAsia"/>
          <w:lang w:eastAsia="zh-CN"/>
        </w:rPr>
        <w:t xml:space="preserve">UHI </w:t>
      </w:r>
      <w:r w:rsidR="00351015">
        <w:rPr>
          <w:rFonts w:eastAsiaTheme="minorEastAsia" w:hint="eastAsia"/>
          <w:lang w:eastAsia="zh-CN"/>
        </w:rPr>
        <w:t xml:space="preserve">and </w:t>
      </w:r>
      <w:r w:rsidR="00DB51A0">
        <w:rPr>
          <w:rFonts w:eastAsiaTheme="minorEastAsia" w:hint="eastAsia"/>
          <w:lang w:eastAsia="zh-CN"/>
        </w:rPr>
        <w:t xml:space="preserve">the </w:t>
      </w:r>
      <w:r w:rsidR="006D0CA5">
        <w:rPr>
          <w:rFonts w:eastAsiaTheme="minorEastAsia" w:hint="eastAsia"/>
          <w:lang w:eastAsia="zh-CN"/>
        </w:rPr>
        <w:t>SN UHI needs to be discussed. T</w:t>
      </w:r>
      <w:r w:rsidR="00351015">
        <w:rPr>
          <w:rFonts w:eastAsiaTheme="minorEastAsia" w:hint="eastAsia"/>
          <w:lang w:eastAsia="zh-CN"/>
        </w:rPr>
        <w:t>here are 2 options for th</w:t>
      </w:r>
      <w:r w:rsidR="00FC29E1">
        <w:rPr>
          <w:rFonts w:eastAsiaTheme="minorEastAsia" w:hint="eastAsia"/>
          <w:lang w:eastAsia="zh-CN"/>
        </w:rPr>
        <w:t>is issue:</w:t>
      </w:r>
    </w:p>
    <w:p w:rsidR="00F82B73" w:rsidRDefault="00F82B73" w:rsidP="00F82B73">
      <w:r>
        <w:t>O</w:t>
      </w:r>
      <w:r>
        <w:rPr>
          <w:rFonts w:hint="eastAsia"/>
        </w:rPr>
        <w:t>ption1: UE records the PCell UHI and the PSCell UHI respectively;</w:t>
      </w:r>
    </w:p>
    <w:p w:rsidR="00F82B73" w:rsidRDefault="00F82B73" w:rsidP="00F82B73">
      <w:pPr>
        <w:rPr>
          <w:rFonts w:eastAsiaTheme="minorEastAsia"/>
          <w:lang w:eastAsia="zh-CN"/>
        </w:rPr>
      </w:pPr>
      <w:r>
        <w:rPr>
          <w:rFonts w:hint="eastAsia"/>
        </w:rPr>
        <w:t xml:space="preserve">Option2: UE </w:t>
      </w:r>
      <w:r w:rsidRPr="00AE5136">
        <w:t>correlated</w:t>
      </w:r>
      <w:r>
        <w:rPr>
          <w:rFonts w:hint="eastAsia"/>
        </w:rPr>
        <w:t xml:space="preserve"> PSCell UHI with the legacy PCell UHI.</w:t>
      </w:r>
    </w:p>
    <w:p w:rsidR="00924D9D" w:rsidRDefault="00E4198F" w:rsidP="00E4198F">
      <w:pPr>
        <w:ind w:firstLineChars="150" w:firstLine="300"/>
        <w:rPr>
          <w:rFonts w:eastAsiaTheme="minorEastAsia"/>
          <w:lang w:eastAsia="zh-CN"/>
        </w:rPr>
      </w:pPr>
      <w:r>
        <w:object w:dxaOrig="4053" w:dyaOrig="4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25pt;height:164.55pt" o:ole="">
            <v:imagedata r:id="rId9" o:title=""/>
          </v:shape>
          <o:OLEObject Type="Embed" ProgID="Visio.Drawing.11" ShapeID="_x0000_i1025" DrawAspect="Content" ObjectID="_1672207375" r:id="rId10"/>
        </w:object>
      </w:r>
      <w:r w:rsidR="00924D9D">
        <w:rPr>
          <w:rFonts w:eastAsiaTheme="minorEastAsia" w:hint="eastAsia"/>
          <w:lang w:eastAsia="zh-CN"/>
        </w:rPr>
        <w:t xml:space="preserve">              </w:t>
      </w:r>
      <w:r>
        <w:rPr>
          <w:rFonts w:eastAsiaTheme="minorEastAsia" w:hint="eastAsia"/>
          <w:lang w:eastAsia="zh-CN"/>
        </w:rPr>
        <w:t xml:space="preserve">      </w:t>
      </w:r>
      <w:r w:rsidR="00924D9D">
        <w:rPr>
          <w:rFonts w:eastAsiaTheme="minorEastAsia" w:hint="eastAsia"/>
          <w:lang w:eastAsia="zh-CN"/>
        </w:rPr>
        <w:t xml:space="preserve">         </w:t>
      </w:r>
      <w:r>
        <w:object w:dxaOrig="4053" w:dyaOrig="4393">
          <v:shape id="_x0000_i1026" type="#_x0000_t75" style="width:146.05pt;height:158.4pt" o:ole="">
            <v:imagedata r:id="rId11" o:title=""/>
          </v:shape>
          <o:OLEObject Type="Embed" ProgID="Visio.Drawing.11" ShapeID="_x0000_i1026" DrawAspect="Content" ObjectID="_1672207376" r:id="rId12"/>
        </w:object>
      </w:r>
    </w:p>
    <w:p w:rsidR="00924D9D" w:rsidRPr="00E719C0" w:rsidRDefault="00924D9D" w:rsidP="00F82B73">
      <w:pPr>
        <w:rPr>
          <w:rFonts w:eastAsiaTheme="minorEastAsia"/>
          <w:b/>
          <w:sz w:val="18"/>
          <w:szCs w:val="18"/>
          <w:lang w:eastAsia="zh-CN"/>
        </w:rPr>
      </w:pPr>
      <w:r w:rsidRPr="00E719C0">
        <w:rPr>
          <w:rFonts w:eastAsiaTheme="minorEastAsia" w:hint="eastAsia"/>
          <w:b/>
          <w:sz w:val="18"/>
          <w:szCs w:val="18"/>
          <w:lang w:eastAsia="zh-CN"/>
        </w:rPr>
        <w:t xml:space="preserve">Option 1 Respective lists for </w:t>
      </w:r>
      <w:r w:rsidR="00E719C0" w:rsidRPr="00E719C0">
        <w:rPr>
          <w:rFonts w:eastAsiaTheme="minorEastAsia" w:hint="eastAsia"/>
          <w:b/>
          <w:sz w:val="18"/>
          <w:szCs w:val="18"/>
          <w:lang w:eastAsia="zh-CN"/>
        </w:rPr>
        <w:t>PCell(s)</w:t>
      </w:r>
      <w:r w:rsidRPr="00E719C0">
        <w:rPr>
          <w:rFonts w:eastAsiaTheme="minorEastAsia" w:hint="eastAsia"/>
          <w:b/>
          <w:sz w:val="18"/>
          <w:szCs w:val="18"/>
          <w:lang w:eastAsia="zh-CN"/>
        </w:rPr>
        <w:t xml:space="preserve"> and </w:t>
      </w:r>
      <w:r w:rsidR="00E719C0" w:rsidRPr="00E719C0">
        <w:rPr>
          <w:rFonts w:eastAsiaTheme="minorEastAsia" w:hint="eastAsia"/>
          <w:b/>
          <w:sz w:val="18"/>
          <w:szCs w:val="18"/>
          <w:lang w:eastAsia="zh-CN"/>
        </w:rPr>
        <w:t xml:space="preserve">PSCell(s)   </w:t>
      </w:r>
      <w:r w:rsidR="00E719C0">
        <w:rPr>
          <w:rFonts w:eastAsiaTheme="minorEastAsia" w:hint="eastAsia"/>
          <w:b/>
          <w:sz w:val="18"/>
          <w:szCs w:val="18"/>
          <w:lang w:eastAsia="zh-CN"/>
        </w:rPr>
        <w:t xml:space="preserve">           </w:t>
      </w:r>
      <w:r w:rsidR="00E719C0" w:rsidRPr="00E719C0">
        <w:rPr>
          <w:rFonts w:eastAsiaTheme="minorEastAsia" w:hint="eastAsia"/>
          <w:b/>
          <w:sz w:val="18"/>
          <w:szCs w:val="18"/>
          <w:lang w:eastAsia="zh-CN"/>
        </w:rPr>
        <w:t>O</w:t>
      </w:r>
      <w:r w:rsidRPr="00E719C0">
        <w:rPr>
          <w:rFonts w:eastAsiaTheme="minorEastAsia" w:hint="eastAsia"/>
          <w:b/>
          <w:sz w:val="18"/>
          <w:szCs w:val="18"/>
          <w:lang w:eastAsia="zh-CN"/>
        </w:rPr>
        <w:t xml:space="preserve">ption 2 Correlation list of </w:t>
      </w:r>
      <w:r w:rsidR="00E719C0" w:rsidRPr="00E719C0">
        <w:rPr>
          <w:rFonts w:eastAsiaTheme="minorEastAsia" w:hint="eastAsia"/>
          <w:b/>
          <w:sz w:val="18"/>
          <w:szCs w:val="18"/>
          <w:lang w:eastAsia="zh-CN"/>
        </w:rPr>
        <w:t>PCell(s) and PSCell(s)</w:t>
      </w:r>
    </w:p>
    <w:p w:rsidR="00296FDF" w:rsidRPr="00F66FA6" w:rsidRDefault="002E0AD1" w:rsidP="00F66FA6">
      <w:pPr>
        <w:pStyle w:val="a0"/>
        <w:spacing w:before="120"/>
        <w:rPr>
          <w:rFonts w:eastAsia="宋体"/>
          <w:lang w:val="en-GB" w:eastAsia="zh-CN"/>
        </w:rPr>
      </w:pPr>
      <w:r w:rsidRPr="00F66FA6">
        <w:rPr>
          <w:rFonts w:eastAsia="宋体" w:hint="eastAsia"/>
          <w:lang w:val="en-GB" w:eastAsia="zh-CN"/>
        </w:rPr>
        <w:t xml:space="preserve">For option 1, the lists of PCell(s) and PSCell(s) are recorded respectively. </w:t>
      </w:r>
      <w:r w:rsidRPr="00F66FA6">
        <w:rPr>
          <w:rFonts w:eastAsia="宋体"/>
          <w:lang w:val="en-GB" w:eastAsia="zh-CN"/>
        </w:rPr>
        <w:t>T</w:t>
      </w:r>
      <w:r w:rsidRPr="00F66FA6">
        <w:rPr>
          <w:rFonts w:eastAsia="宋体" w:hint="eastAsia"/>
          <w:lang w:val="en-GB" w:eastAsia="zh-CN"/>
        </w:rPr>
        <w:t xml:space="preserve">he network cannot deduce when the UE </w:t>
      </w:r>
      <w:r w:rsidRPr="00F66FA6">
        <w:rPr>
          <w:rFonts w:eastAsia="宋体"/>
          <w:lang w:val="en-GB" w:eastAsia="zh-CN"/>
        </w:rPr>
        <w:t>connected</w:t>
      </w:r>
      <w:r w:rsidRPr="00F66FA6">
        <w:rPr>
          <w:rFonts w:eastAsia="宋体" w:hint="eastAsia"/>
          <w:lang w:val="en-GB" w:eastAsia="zh-CN"/>
        </w:rPr>
        <w:t xml:space="preserve"> to the PSCell, which PCell the UE </w:t>
      </w:r>
      <w:r w:rsidRPr="00F66FA6">
        <w:rPr>
          <w:rFonts w:eastAsia="宋体"/>
          <w:lang w:val="en-GB" w:eastAsia="zh-CN"/>
        </w:rPr>
        <w:t>connected</w:t>
      </w:r>
      <w:r w:rsidRPr="00F66FA6">
        <w:rPr>
          <w:rFonts w:eastAsia="宋体" w:hint="eastAsia"/>
          <w:lang w:val="en-GB" w:eastAsia="zh-CN"/>
        </w:rPr>
        <w:t xml:space="preserve"> at the same time. Since the number of entries in the </w:t>
      </w:r>
      <w:r w:rsidR="00AE06B5" w:rsidRPr="00F66FA6">
        <w:rPr>
          <w:rFonts w:eastAsia="宋体"/>
          <w:lang w:val="en-GB" w:eastAsia="zh-CN"/>
        </w:rPr>
        <w:t>legacy</w:t>
      </w:r>
      <w:r w:rsidR="00F472A6" w:rsidRPr="00F66FA6">
        <w:rPr>
          <w:rFonts w:eastAsia="宋体" w:hint="eastAsia"/>
          <w:lang w:val="en-GB" w:eastAsia="zh-CN"/>
        </w:rPr>
        <w:t xml:space="preserve"> PCell </w:t>
      </w:r>
      <w:r w:rsidRPr="00F66FA6">
        <w:rPr>
          <w:rFonts w:eastAsia="宋体" w:hint="eastAsia"/>
          <w:lang w:val="en-GB" w:eastAsia="zh-CN"/>
        </w:rPr>
        <w:t xml:space="preserve">list cannot exceed 16, the same number </w:t>
      </w:r>
      <w:r w:rsidR="0095294F" w:rsidRPr="00F66FA6">
        <w:rPr>
          <w:rFonts w:eastAsia="宋体" w:hint="eastAsia"/>
          <w:lang w:val="en-GB" w:eastAsia="zh-CN"/>
        </w:rPr>
        <w:t xml:space="preserve">of 16 </w:t>
      </w:r>
      <w:r w:rsidRPr="00F66FA6">
        <w:rPr>
          <w:rFonts w:eastAsia="宋体" w:hint="eastAsia"/>
          <w:lang w:val="en-GB" w:eastAsia="zh-CN"/>
        </w:rPr>
        <w:t>could</w:t>
      </w:r>
      <w:r w:rsidR="005C2054" w:rsidRPr="00F66FA6">
        <w:rPr>
          <w:rFonts w:eastAsia="宋体" w:hint="eastAsia"/>
          <w:lang w:val="en-GB" w:eastAsia="zh-CN"/>
        </w:rPr>
        <w:t xml:space="preserve"> also</w:t>
      </w:r>
      <w:r w:rsidRPr="00F66FA6">
        <w:rPr>
          <w:rFonts w:eastAsia="宋体" w:hint="eastAsia"/>
          <w:lang w:val="en-GB" w:eastAsia="zh-CN"/>
        </w:rPr>
        <w:t xml:space="preserve"> be used as limit for PSCell(s).</w:t>
      </w:r>
      <w:r w:rsidR="00AF1EF8" w:rsidRPr="00F66FA6">
        <w:rPr>
          <w:rFonts w:eastAsia="宋体" w:hint="eastAsia"/>
          <w:lang w:val="en-GB" w:eastAsia="zh-CN"/>
        </w:rPr>
        <w:t xml:space="preserve"> Therefore for the enhanced PSCell UHI, the </w:t>
      </w:r>
      <w:r w:rsidR="007603A4" w:rsidRPr="00F66FA6">
        <w:rPr>
          <w:rFonts w:eastAsia="宋体" w:hint="eastAsia"/>
          <w:lang w:val="en-GB" w:eastAsia="zh-CN"/>
        </w:rPr>
        <w:t xml:space="preserve">whole </w:t>
      </w:r>
      <w:r w:rsidR="00AF1EF8" w:rsidRPr="00F66FA6">
        <w:rPr>
          <w:rFonts w:eastAsia="宋体" w:hint="eastAsia"/>
          <w:lang w:val="en-GB" w:eastAsia="zh-CN"/>
        </w:rPr>
        <w:t>signaling size</w:t>
      </w:r>
      <w:r w:rsidR="007603A4" w:rsidRPr="00F66FA6">
        <w:rPr>
          <w:rFonts w:eastAsia="宋体" w:hint="eastAsia"/>
          <w:lang w:val="en-GB" w:eastAsia="zh-CN"/>
        </w:rPr>
        <w:t xml:space="preserve"> of both PCell and PSCell UHI</w:t>
      </w:r>
      <w:r w:rsidR="00AF1EF8" w:rsidRPr="00F66FA6">
        <w:rPr>
          <w:rFonts w:eastAsia="宋体" w:hint="eastAsia"/>
          <w:lang w:val="en-GB" w:eastAsia="zh-CN"/>
        </w:rPr>
        <w:t xml:space="preserve"> is </w:t>
      </w:r>
      <w:r w:rsidR="00AF1EF8" w:rsidRPr="00F66FA6">
        <w:rPr>
          <w:rFonts w:eastAsia="宋体"/>
          <w:lang w:val="en-GB" w:eastAsia="zh-CN"/>
        </w:rPr>
        <w:t>double</w:t>
      </w:r>
      <w:r w:rsidR="00AF1EF8" w:rsidRPr="00F66FA6">
        <w:rPr>
          <w:rFonts w:eastAsia="宋体" w:hint="eastAsia"/>
          <w:lang w:val="en-GB" w:eastAsia="zh-CN"/>
        </w:rPr>
        <w:t xml:space="preserve"> compared with the PCell UHI only.</w:t>
      </w:r>
    </w:p>
    <w:p w:rsidR="00AD0486" w:rsidRPr="00F66FA6" w:rsidRDefault="00AD0486" w:rsidP="00F66FA6">
      <w:pPr>
        <w:pStyle w:val="a0"/>
        <w:spacing w:before="120"/>
        <w:rPr>
          <w:rFonts w:eastAsia="宋体"/>
          <w:lang w:val="en-GB" w:eastAsia="zh-CN"/>
        </w:rPr>
      </w:pPr>
      <w:r w:rsidRPr="00F66FA6">
        <w:rPr>
          <w:rFonts w:eastAsia="宋体" w:hint="eastAsia"/>
          <w:lang w:val="en-GB" w:eastAsia="zh-CN"/>
        </w:rPr>
        <w:t>For option 2, in each entry of PCell, multiple PSCells could be recorded with the stay time.</w:t>
      </w:r>
      <w:r w:rsidR="00F913EC" w:rsidRPr="00F66FA6">
        <w:rPr>
          <w:rFonts w:eastAsia="宋体" w:hint="eastAsia"/>
          <w:lang w:val="en-GB" w:eastAsia="zh-CN"/>
        </w:rPr>
        <w:t xml:space="preserve"> </w:t>
      </w:r>
      <w:r w:rsidR="00F913EC" w:rsidRPr="00F66FA6">
        <w:rPr>
          <w:rFonts w:eastAsia="宋体"/>
          <w:lang w:val="en-GB" w:eastAsia="zh-CN"/>
        </w:rPr>
        <w:t>T</w:t>
      </w:r>
      <w:r w:rsidR="00F913EC" w:rsidRPr="00F66FA6">
        <w:rPr>
          <w:rFonts w:eastAsia="宋体" w:hint="eastAsia"/>
          <w:lang w:val="en-GB" w:eastAsia="zh-CN"/>
        </w:rPr>
        <w:t xml:space="preserve">he correlation of the PCell and </w:t>
      </w:r>
      <w:r w:rsidR="00053380" w:rsidRPr="00F66FA6">
        <w:rPr>
          <w:rFonts w:eastAsia="宋体" w:hint="eastAsia"/>
          <w:lang w:val="en-GB" w:eastAsia="zh-CN"/>
        </w:rPr>
        <w:t>each</w:t>
      </w:r>
      <w:r w:rsidR="00F913EC" w:rsidRPr="00F66FA6">
        <w:rPr>
          <w:rFonts w:eastAsia="宋体" w:hint="eastAsia"/>
          <w:lang w:val="en-GB" w:eastAsia="zh-CN"/>
        </w:rPr>
        <w:t xml:space="preserve"> PSCell is clear. </w:t>
      </w:r>
      <w:r w:rsidR="00B63825" w:rsidRPr="00F66FA6">
        <w:rPr>
          <w:rFonts w:eastAsia="宋体" w:hint="eastAsia"/>
          <w:lang w:val="en-GB" w:eastAsia="zh-CN"/>
        </w:rPr>
        <w:t xml:space="preserve">But since the UE may move with </w:t>
      </w:r>
      <w:r w:rsidR="004152CC" w:rsidRPr="00F66FA6">
        <w:rPr>
          <w:rFonts w:eastAsia="宋体" w:hint="eastAsia"/>
          <w:lang w:val="en-GB" w:eastAsia="zh-CN"/>
        </w:rPr>
        <w:t xml:space="preserve">the case of </w:t>
      </w:r>
      <w:r w:rsidR="004152CC" w:rsidRPr="00F66FA6">
        <w:rPr>
          <w:rFonts w:eastAsia="宋体"/>
          <w:lang w:val="en-GB" w:eastAsia="zh-CN"/>
        </w:rPr>
        <w:t>“</w:t>
      </w:r>
      <w:r w:rsidR="00B63825" w:rsidRPr="00F66FA6">
        <w:rPr>
          <w:rFonts w:eastAsia="宋体" w:hint="eastAsia"/>
          <w:lang w:val="en-GB" w:eastAsia="zh-CN"/>
        </w:rPr>
        <w:t>PCell change</w:t>
      </w:r>
      <w:r w:rsidR="004152CC" w:rsidRPr="00F66FA6">
        <w:rPr>
          <w:rFonts w:eastAsia="宋体" w:hint="eastAsia"/>
          <w:lang w:val="en-GB" w:eastAsia="zh-CN"/>
        </w:rPr>
        <w:t xml:space="preserve"> but PSCell not change</w:t>
      </w:r>
      <w:r w:rsidR="004152CC" w:rsidRPr="00F66FA6">
        <w:rPr>
          <w:rFonts w:eastAsia="宋体"/>
          <w:lang w:val="en-GB" w:eastAsia="zh-CN"/>
        </w:rPr>
        <w:t>”</w:t>
      </w:r>
      <w:r w:rsidR="00B63825" w:rsidRPr="00F66FA6">
        <w:rPr>
          <w:rFonts w:eastAsia="宋体" w:hint="eastAsia"/>
          <w:lang w:val="en-GB" w:eastAsia="zh-CN"/>
        </w:rPr>
        <w:t xml:space="preserve"> </w:t>
      </w:r>
      <w:r w:rsidR="004152CC" w:rsidRPr="00F66FA6">
        <w:rPr>
          <w:rFonts w:eastAsia="宋体" w:hint="eastAsia"/>
          <w:lang w:val="en-GB" w:eastAsia="zh-CN"/>
        </w:rPr>
        <w:t xml:space="preserve">or </w:t>
      </w:r>
      <w:r w:rsidR="004152CC" w:rsidRPr="00F66FA6">
        <w:rPr>
          <w:rFonts w:eastAsia="宋体"/>
          <w:lang w:val="en-GB" w:eastAsia="zh-CN"/>
        </w:rPr>
        <w:t>“</w:t>
      </w:r>
      <w:r w:rsidR="004152CC" w:rsidRPr="00F66FA6">
        <w:rPr>
          <w:rFonts w:eastAsia="宋体" w:hint="eastAsia"/>
          <w:lang w:val="en-GB" w:eastAsia="zh-CN"/>
        </w:rPr>
        <w:t>PCell not change but PSCell change</w:t>
      </w:r>
      <w:r w:rsidR="004152CC" w:rsidRPr="00F66FA6">
        <w:rPr>
          <w:rFonts w:eastAsia="宋体"/>
          <w:lang w:val="en-GB" w:eastAsia="zh-CN"/>
        </w:rPr>
        <w:t>”</w:t>
      </w:r>
      <w:r w:rsidR="004152CC" w:rsidRPr="00F66FA6">
        <w:rPr>
          <w:rFonts w:eastAsia="宋体" w:hint="eastAsia"/>
          <w:lang w:val="en-GB" w:eastAsia="zh-CN"/>
        </w:rPr>
        <w:t xml:space="preserve">, </w:t>
      </w:r>
      <w:r w:rsidR="00A82C6C" w:rsidRPr="00F66FA6">
        <w:rPr>
          <w:rFonts w:eastAsia="宋体" w:hint="eastAsia"/>
          <w:lang w:val="en-GB" w:eastAsia="zh-CN"/>
        </w:rPr>
        <w:t xml:space="preserve">multiple PSCells could be recorded in one PCell entry, and </w:t>
      </w:r>
      <w:r w:rsidR="004152CC" w:rsidRPr="00F66FA6">
        <w:rPr>
          <w:rFonts w:eastAsia="宋体" w:hint="eastAsia"/>
          <w:lang w:val="en-GB" w:eastAsia="zh-CN"/>
        </w:rPr>
        <w:t xml:space="preserve">the same PSCell IDs may be recorded  in more than one PCell entry with different stay time. </w:t>
      </w:r>
      <w:r w:rsidR="004152CC" w:rsidRPr="00F66FA6">
        <w:rPr>
          <w:rFonts w:eastAsia="宋体"/>
          <w:lang w:val="en-GB" w:eastAsia="zh-CN"/>
        </w:rPr>
        <w:t>T</w:t>
      </w:r>
      <w:r w:rsidR="004152CC" w:rsidRPr="00F66FA6">
        <w:rPr>
          <w:rFonts w:eastAsia="宋体" w:hint="eastAsia"/>
          <w:lang w:val="en-GB" w:eastAsia="zh-CN"/>
        </w:rPr>
        <w:t xml:space="preserve">he </w:t>
      </w:r>
      <w:r w:rsidR="00A82C6C" w:rsidRPr="00F66FA6">
        <w:rPr>
          <w:rFonts w:eastAsia="宋体" w:hint="eastAsia"/>
          <w:lang w:val="en-GB" w:eastAsia="zh-CN"/>
        </w:rPr>
        <w:t>signaling size needed for this option 2 maybe larger than option 1.</w:t>
      </w:r>
    </w:p>
    <w:p w:rsidR="00A82C6C" w:rsidRPr="00F66FA6" w:rsidRDefault="0081384C" w:rsidP="00F66FA6">
      <w:pPr>
        <w:pStyle w:val="a0"/>
        <w:spacing w:before="120"/>
        <w:rPr>
          <w:rFonts w:eastAsia="宋体"/>
          <w:lang w:val="en-GB" w:eastAsia="zh-CN"/>
        </w:rPr>
      </w:pPr>
      <w:r w:rsidRPr="00F66FA6">
        <w:rPr>
          <w:rFonts w:eastAsia="宋体" w:hint="eastAsia"/>
          <w:lang w:val="en-GB" w:eastAsia="zh-CN"/>
        </w:rPr>
        <w:t>Compare the 2 options, to make clear the relationship of the PCells and the PSCells is the essen</w:t>
      </w:r>
      <w:r w:rsidR="00A5291B">
        <w:rPr>
          <w:rFonts w:eastAsia="宋体" w:hint="eastAsia"/>
          <w:lang w:val="en-GB" w:eastAsia="zh-CN"/>
        </w:rPr>
        <w:t>ce</w:t>
      </w:r>
      <w:r w:rsidRPr="00F66FA6">
        <w:rPr>
          <w:rFonts w:eastAsia="宋体" w:hint="eastAsia"/>
          <w:lang w:val="en-GB" w:eastAsia="zh-CN"/>
        </w:rPr>
        <w:t xml:space="preserve"> </w:t>
      </w:r>
      <w:r w:rsidR="00B828CC" w:rsidRPr="00F66FA6">
        <w:rPr>
          <w:rFonts w:eastAsia="宋体" w:hint="eastAsia"/>
          <w:lang w:val="en-GB" w:eastAsia="zh-CN"/>
        </w:rPr>
        <w:t>to record and report the PSCell UHI, therefore option 2 is preferable.</w:t>
      </w:r>
    </w:p>
    <w:p w:rsidR="00296FDF" w:rsidRPr="00296FDF" w:rsidRDefault="00296FDF" w:rsidP="008B3636">
      <w:pPr>
        <w:pStyle w:val="a0"/>
        <w:rPr>
          <w:b/>
        </w:rPr>
      </w:pPr>
      <w:r w:rsidRPr="00296FDF">
        <w:rPr>
          <w:rFonts w:hint="eastAsia"/>
          <w:b/>
        </w:rPr>
        <w:t xml:space="preserve">Proposal </w:t>
      </w:r>
      <w:r w:rsidR="000953E1" w:rsidRPr="008B3636">
        <w:rPr>
          <w:rFonts w:hint="eastAsia"/>
          <w:b/>
        </w:rPr>
        <w:t>2</w:t>
      </w:r>
      <w:r w:rsidRPr="00296FDF">
        <w:rPr>
          <w:rFonts w:hint="eastAsia"/>
          <w:b/>
        </w:rPr>
        <w:t xml:space="preserve">: UE </w:t>
      </w:r>
      <w:r w:rsidRPr="00296FDF">
        <w:rPr>
          <w:b/>
        </w:rPr>
        <w:t>correlated</w:t>
      </w:r>
      <w:r w:rsidRPr="00296FDF">
        <w:rPr>
          <w:rFonts w:hint="eastAsia"/>
          <w:b/>
        </w:rPr>
        <w:t xml:space="preserve"> PSCell </w:t>
      </w:r>
      <w:bookmarkStart w:id="6" w:name="OLE_LINK139"/>
      <w:bookmarkStart w:id="7" w:name="OLE_LINK140"/>
      <w:r w:rsidRPr="00296FDF">
        <w:rPr>
          <w:rFonts w:hint="eastAsia"/>
          <w:b/>
        </w:rPr>
        <w:t>mobility history information</w:t>
      </w:r>
      <w:bookmarkEnd w:id="6"/>
      <w:bookmarkEnd w:id="7"/>
      <w:r w:rsidRPr="00296FDF">
        <w:rPr>
          <w:rFonts w:hint="eastAsia"/>
          <w:b/>
        </w:rPr>
        <w:t xml:space="preserve"> with the </w:t>
      </w:r>
      <w:r w:rsidR="004138D5" w:rsidRPr="008B3636">
        <w:rPr>
          <w:rFonts w:hint="eastAsia"/>
          <w:b/>
        </w:rPr>
        <w:t>related</w:t>
      </w:r>
      <w:r w:rsidRPr="00296FDF">
        <w:rPr>
          <w:rFonts w:hint="eastAsia"/>
          <w:b/>
        </w:rPr>
        <w:t xml:space="preserve"> PCell mobility history information.</w:t>
      </w:r>
    </w:p>
    <w:p w:rsidR="00351015" w:rsidRPr="00722427" w:rsidRDefault="003B2B24" w:rsidP="00722427">
      <w:pPr>
        <w:pStyle w:val="a0"/>
        <w:spacing w:before="120"/>
        <w:rPr>
          <w:rFonts w:eastAsia="宋体"/>
          <w:lang w:val="en-GB" w:eastAsia="zh-CN"/>
        </w:rPr>
      </w:pPr>
      <w:r w:rsidRPr="00722427">
        <w:rPr>
          <w:rFonts w:eastAsia="宋体" w:hint="eastAsia"/>
          <w:lang w:val="en-GB" w:eastAsia="zh-CN"/>
        </w:rPr>
        <w:t xml:space="preserve">If the option 2 of </w:t>
      </w:r>
      <w:r w:rsidR="00DA781C" w:rsidRPr="00722427">
        <w:rPr>
          <w:rFonts w:eastAsia="宋体" w:hint="eastAsia"/>
          <w:lang w:val="en-GB" w:eastAsia="zh-CN"/>
        </w:rPr>
        <w:t>c</w:t>
      </w:r>
      <w:r w:rsidRPr="00722427">
        <w:rPr>
          <w:rFonts w:eastAsia="宋体" w:hint="eastAsia"/>
          <w:lang w:val="en-GB" w:eastAsia="zh-CN"/>
        </w:rPr>
        <w:t>orrelation list of PCell(s) and PSCell(s) could be a</w:t>
      </w:r>
      <w:r w:rsidR="00093443" w:rsidRPr="00722427">
        <w:rPr>
          <w:rFonts w:eastAsia="宋体" w:hint="eastAsia"/>
          <w:lang w:val="en-GB" w:eastAsia="zh-CN"/>
        </w:rPr>
        <w:t xml:space="preserve">pproved, the </w:t>
      </w:r>
      <w:r w:rsidR="00E94DB3" w:rsidRPr="00722427">
        <w:rPr>
          <w:rFonts w:eastAsia="宋体" w:hint="eastAsia"/>
          <w:lang w:val="en-GB" w:eastAsia="zh-CN"/>
        </w:rPr>
        <w:t xml:space="preserve">case of </w:t>
      </w:r>
      <w:r w:rsidR="00093443" w:rsidRPr="00722427">
        <w:rPr>
          <w:rFonts w:eastAsia="宋体" w:hint="eastAsia"/>
          <w:lang w:val="en-GB" w:eastAsia="zh-CN"/>
        </w:rPr>
        <w:t>PCell change and</w:t>
      </w:r>
      <w:r w:rsidRPr="00722427">
        <w:rPr>
          <w:rFonts w:eastAsia="宋体" w:hint="eastAsia"/>
          <w:lang w:val="en-GB" w:eastAsia="zh-CN"/>
        </w:rPr>
        <w:t xml:space="preserve"> </w:t>
      </w:r>
      <w:r w:rsidR="00E94DB3" w:rsidRPr="00722427">
        <w:rPr>
          <w:rFonts w:eastAsia="宋体" w:hint="eastAsia"/>
          <w:lang w:val="en-GB" w:eastAsia="zh-CN"/>
        </w:rPr>
        <w:t xml:space="preserve">the case of </w:t>
      </w:r>
      <w:r w:rsidR="00093443" w:rsidRPr="00722427">
        <w:rPr>
          <w:rFonts w:eastAsia="宋体" w:hint="eastAsia"/>
          <w:lang w:val="en-GB" w:eastAsia="zh-CN"/>
        </w:rPr>
        <w:t xml:space="preserve">all the </w:t>
      </w:r>
      <w:r w:rsidRPr="00722427">
        <w:rPr>
          <w:rFonts w:eastAsia="宋体" w:hint="eastAsia"/>
          <w:lang w:val="en-GB" w:eastAsia="zh-CN"/>
        </w:rPr>
        <w:t>PSCell</w:t>
      </w:r>
      <w:r w:rsidR="00093443" w:rsidRPr="00722427">
        <w:rPr>
          <w:rFonts w:eastAsia="宋体" w:hint="eastAsia"/>
          <w:lang w:val="en-GB" w:eastAsia="zh-CN"/>
        </w:rPr>
        <w:t xml:space="preserve"> change with the same PCell</w:t>
      </w:r>
      <w:r w:rsidRPr="00722427">
        <w:rPr>
          <w:rFonts w:eastAsia="宋体" w:hint="eastAsia"/>
          <w:lang w:val="en-GB" w:eastAsia="zh-CN"/>
        </w:rPr>
        <w:t xml:space="preserve"> could be reflected clearly. </w:t>
      </w:r>
      <w:r w:rsidR="00093443" w:rsidRPr="00722427">
        <w:rPr>
          <w:rFonts w:eastAsia="宋体" w:hint="eastAsia"/>
          <w:lang w:val="en-GB" w:eastAsia="zh-CN"/>
        </w:rPr>
        <w:t xml:space="preserve">But the </w:t>
      </w:r>
      <w:r w:rsidR="0061794A" w:rsidRPr="00722427">
        <w:rPr>
          <w:rFonts w:eastAsia="宋体" w:hint="eastAsia"/>
          <w:lang w:val="en-GB" w:eastAsia="zh-CN"/>
        </w:rPr>
        <w:t xml:space="preserve">cases </w:t>
      </w:r>
      <w:r w:rsidR="00FE7822" w:rsidRPr="00722427">
        <w:rPr>
          <w:rFonts w:eastAsia="宋体" w:hint="eastAsia"/>
          <w:lang w:val="en-GB" w:eastAsia="zh-CN"/>
        </w:rPr>
        <w:t xml:space="preserve">of </w:t>
      </w:r>
      <w:r w:rsidR="00093443" w:rsidRPr="00722427">
        <w:rPr>
          <w:rFonts w:eastAsia="宋体" w:hint="eastAsia"/>
          <w:lang w:val="en-GB" w:eastAsia="zh-CN"/>
        </w:rPr>
        <w:t xml:space="preserve">SN </w:t>
      </w:r>
      <w:r w:rsidR="00576501" w:rsidRPr="00722427">
        <w:rPr>
          <w:rFonts w:eastAsia="宋体" w:hint="eastAsia"/>
          <w:lang w:val="en-GB" w:eastAsia="zh-CN"/>
        </w:rPr>
        <w:t>A</w:t>
      </w:r>
      <w:r w:rsidR="00093443" w:rsidRPr="00722427">
        <w:rPr>
          <w:rFonts w:eastAsia="宋体" w:hint="eastAsia"/>
          <w:lang w:val="en-GB" w:eastAsia="zh-CN"/>
        </w:rPr>
        <w:t xml:space="preserve">ddition and the SN Removed are </w:t>
      </w:r>
      <w:r w:rsidR="00D6072D" w:rsidRPr="00722427">
        <w:rPr>
          <w:rFonts w:eastAsia="宋体" w:hint="eastAsia"/>
          <w:lang w:val="en-GB" w:eastAsia="zh-CN"/>
        </w:rPr>
        <w:t>still</w:t>
      </w:r>
      <w:r w:rsidR="006E6773" w:rsidRPr="00722427">
        <w:rPr>
          <w:rFonts w:eastAsia="宋体" w:hint="eastAsia"/>
          <w:lang w:val="en-GB" w:eastAsia="zh-CN"/>
        </w:rPr>
        <w:t xml:space="preserve"> not reflected. </w:t>
      </w:r>
      <w:r w:rsidR="006E6773" w:rsidRPr="00722427">
        <w:rPr>
          <w:rFonts w:eastAsia="宋体"/>
          <w:lang w:val="en-GB" w:eastAsia="zh-CN"/>
        </w:rPr>
        <w:t>T</w:t>
      </w:r>
      <w:r w:rsidR="006E6773" w:rsidRPr="00722427">
        <w:rPr>
          <w:rFonts w:eastAsia="宋体" w:hint="eastAsia"/>
          <w:lang w:val="en-GB" w:eastAsia="zh-CN"/>
        </w:rPr>
        <w:t xml:space="preserve">o </w:t>
      </w:r>
      <w:r w:rsidR="0061794A" w:rsidRPr="00722427">
        <w:rPr>
          <w:rFonts w:eastAsia="宋体" w:hint="eastAsia"/>
          <w:lang w:val="en-GB" w:eastAsia="zh-CN"/>
        </w:rPr>
        <w:t xml:space="preserve">enhance </w:t>
      </w:r>
      <w:r w:rsidR="00AC7B12" w:rsidRPr="00722427">
        <w:rPr>
          <w:rFonts w:eastAsia="宋体" w:hint="eastAsia"/>
          <w:lang w:val="en-GB" w:eastAsia="zh-CN"/>
        </w:rPr>
        <w:t>such</w:t>
      </w:r>
      <w:r w:rsidR="0061794A" w:rsidRPr="00722427">
        <w:rPr>
          <w:rFonts w:eastAsia="宋体" w:hint="eastAsia"/>
          <w:lang w:val="en-GB" w:eastAsia="zh-CN"/>
        </w:rPr>
        <w:t xml:space="preserve"> cases</w:t>
      </w:r>
      <w:r w:rsidR="00AC7B12" w:rsidRPr="00722427">
        <w:rPr>
          <w:rFonts w:eastAsia="宋体" w:hint="eastAsia"/>
          <w:lang w:val="en-GB" w:eastAsia="zh-CN"/>
        </w:rPr>
        <w:t xml:space="preserve">, </w:t>
      </w:r>
      <w:r w:rsidR="0071546A" w:rsidRPr="00722427">
        <w:rPr>
          <w:rFonts w:eastAsia="宋体" w:hint="eastAsia"/>
          <w:lang w:val="en-GB" w:eastAsia="zh-CN"/>
        </w:rPr>
        <w:t xml:space="preserve">more </w:t>
      </w:r>
      <w:r w:rsidR="0071546A" w:rsidRPr="00722427">
        <w:rPr>
          <w:rFonts w:eastAsia="宋体"/>
          <w:lang w:val="en-GB" w:eastAsia="zh-CN"/>
        </w:rPr>
        <w:t>detailed</w:t>
      </w:r>
      <w:r w:rsidR="0071546A" w:rsidRPr="00722427">
        <w:rPr>
          <w:rFonts w:eastAsia="宋体" w:hint="eastAsia"/>
          <w:lang w:val="en-GB" w:eastAsia="zh-CN"/>
        </w:rPr>
        <w:t xml:space="preserve"> information may be needed. </w:t>
      </w:r>
      <w:r w:rsidR="0071546A" w:rsidRPr="00722427">
        <w:rPr>
          <w:rFonts w:eastAsia="宋体"/>
          <w:lang w:val="en-GB" w:eastAsia="zh-CN"/>
        </w:rPr>
        <w:t>T</w:t>
      </w:r>
      <w:r w:rsidR="0071546A" w:rsidRPr="00722427">
        <w:rPr>
          <w:rFonts w:eastAsia="宋体" w:hint="eastAsia"/>
          <w:lang w:val="en-GB" w:eastAsia="zh-CN"/>
        </w:rPr>
        <w:t xml:space="preserve">he enhancement could be further discussed after the </w:t>
      </w:r>
      <w:r w:rsidR="00F05DB4" w:rsidRPr="00722427">
        <w:rPr>
          <w:rFonts w:eastAsia="宋体" w:hint="eastAsia"/>
          <w:lang w:val="en-GB" w:eastAsia="zh-CN"/>
        </w:rPr>
        <w:t>decision</w:t>
      </w:r>
      <w:r w:rsidR="008F2188" w:rsidRPr="00722427">
        <w:rPr>
          <w:rFonts w:eastAsia="宋体" w:hint="eastAsia"/>
          <w:lang w:val="en-GB" w:eastAsia="zh-CN"/>
        </w:rPr>
        <w:t xml:space="preserve"> of the basic option</w:t>
      </w:r>
      <w:r w:rsidR="00F05DB4" w:rsidRPr="00722427">
        <w:rPr>
          <w:rFonts w:eastAsia="宋体" w:hint="eastAsia"/>
          <w:lang w:val="en-GB" w:eastAsia="zh-CN"/>
        </w:rPr>
        <w:t xml:space="preserve"> above</w:t>
      </w:r>
      <w:r w:rsidR="008F2188" w:rsidRPr="00722427">
        <w:rPr>
          <w:rFonts w:eastAsia="宋体" w:hint="eastAsia"/>
          <w:lang w:val="en-GB" w:eastAsia="zh-CN"/>
        </w:rPr>
        <w:t>.</w:t>
      </w:r>
    </w:p>
    <w:p w:rsidR="00C5382F" w:rsidRPr="00C5382F" w:rsidRDefault="00C5382F" w:rsidP="008B3636">
      <w:pPr>
        <w:pStyle w:val="a0"/>
        <w:rPr>
          <w:b/>
        </w:rPr>
      </w:pPr>
      <w:r w:rsidRPr="00296FDF">
        <w:rPr>
          <w:rFonts w:hint="eastAsia"/>
          <w:b/>
        </w:rPr>
        <w:t xml:space="preserve">Proposal </w:t>
      </w:r>
      <w:r w:rsidR="00396F61" w:rsidRPr="008B3636">
        <w:rPr>
          <w:rFonts w:hint="eastAsia"/>
          <w:b/>
        </w:rPr>
        <w:t>3</w:t>
      </w:r>
      <w:r w:rsidRPr="00296FDF">
        <w:rPr>
          <w:rFonts w:hint="eastAsia"/>
          <w:b/>
        </w:rPr>
        <w:t xml:space="preserve">: </w:t>
      </w:r>
      <w:r w:rsidRPr="008B3636">
        <w:rPr>
          <w:rFonts w:hint="eastAsia"/>
          <w:b/>
        </w:rPr>
        <w:t xml:space="preserve">Whether other parameters are needed for PSCell </w:t>
      </w:r>
      <w:r w:rsidR="005E41DE" w:rsidRPr="00296FDF">
        <w:rPr>
          <w:rFonts w:hint="eastAsia"/>
          <w:b/>
        </w:rPr>
        <w:t>mobility history information</w:t>
      </w:r>
      <w:r w:rsidR="005E41DE" w:rsidRPr="008B3636">
        <w:rPr>
          <w:rFonts w:hint="eastAsia"/>
          <w:b/>
        </w:rPr>
        <w:t xml:space="preserve"> </w:t>
      </w:r>
      <w:r w:rsidR="00565B70" w:rsidRPr="008B3636">
        <w:rPr>
          <w:rFonts w:hint="eastAsia"/>
          <w:b/>
        </w:rPr>
        <w:t xml:space="preserve">enhancement </w:t>
      </w:r>
      <w:r w:rsidRPr="008B3636">
        <w:rPr>
          <w:rFonts w:hint="eastAsia"/>
          <w:b/>
        </w:rPr>
        <w:t>could be discussed further</w:t>
      </w:r>
      <w:r w:rsidRPr="00296FDF">
        <w:rPr>
          <w:rFonts w:hint="eastAsia"/>
          <w:b/>
        </w:rPr>
        <w:t>.</w:t>
      </w:r>
    </w:p>
    <w:p w:rsidR="00296FDF" w:rsidRDefault="00296FDF" w:rsidP="00296FDF">
      <w:pPr>
        <w:pStyle w:val="20"/>
        <w:tabs>
          <w:tab w:val="clear" w:pos="567"/>
        </w:tabs>
        <w:ind w:left="0" w:firstLine="0"/>
        <w:rPr>
          <w:rFonts w:eastAsiaTheme="minorEastAsia"/>
          <w:bCs w:val="0"/>
        </w:rPr>
      </w:pPr>
      <w:r>
        <w:rPr>
          <w:rFonts w:eastAsiaTheme="minorEastAsia" w:hint="eastAsia"/>
          <w:bCs w:val="0"/>
        </w:rPr>
        <w:t>Report of Mobility History Information</w:t>
      </w:r>
    </w:p>
    <w:p w:rsidR="00066352" w:rsidRPr="00066352" w:rsidRDefault="005D010A" w:rsidP="00376649">
      <w:pPr>
        <w:pStyle w:val="a0"/>
        <w:rPr>
          <w:rFonts w:eastAsia="宋体"/>
          <w:lang w:val="en-GB" w:eastAsia="zh-CN"/>
        </w:rPr>
      </w:pPr>
      <w:r w:rsidRPr="005D010A">
        <w:rPr>
          <w:rFonts w:eastAsiaTheme="minorEastAsia" w:hint="eastAsia"/>
          <w:lang w:eastAsia="zh-CN"/>
        </w:rPr>
        <w:t xml:space="preserve">The </w:t>
      </w:r>
      <w:r>
        <w:rPr>
          <w:rFonts w:eastAsiaTheme="minorEastAsia" w:hint="eastAsia"/>
          <w:lang w:eastAsia="zh-CN"/>
        </w:rPr>
        <w:t xml:space="preserve">UE </w:t>
      </w:r>
      <w:r w:rsidR="00287554">
        <w:rPr>
          <w:rFonts w:eastAsiaTheme="minorEastAsia" w:hint="eastAsia"/>
          <w:lang w:eastAsia="zh-CN"/>
        </w:rPr>
        <w:t>can</w:t>
      </w:r>
      <w:r>
        <w:rPr>
          <w:rFonts w:eastAsiaTheme="minorEastAsia" w:hint="eastAsia"/>
          <w:lang w:eastAsia="zh-CN"/>
        </w:rPr>
        <w:t xml:space="preserve"> record the MN UHI of </w:t>
      </w:r>
      <w:r>
        <w:rPr>
          <w:rFonts w:eastAsia="宋体" w:hint="eastAsia"/>
          <w:lang w:val="en-GB" w:eastAsia="zh-CN"/>
        </w:rPr>
        <w:t xml:space="preserve">CONNECTED/IDLE/INACTIVE mode and record the SN UHI of CONNECTED mode. </w:t>
      </w:r>
      <w:r>
        <w:rPr>
          <w:rFonts w:eastAsia="宋体"/>
          <w:lang w:val="en-GB" w:eastAsia="zh-CN"/>
        </w:rPr>
        <w:t>W</w:t>
      </w:r>
      <w:r>
        <w:rPr>
          <w:rFonts w:eastAsia="宋体" w:hint="eastAsia"/>
          <w:lang w:val="en-GB" w:eastAsia="zh-CN"/>
        </w:rPr>
        <w:t xml:space="preserve">hen the network request the UE to report the UHI, it is better for the UE to report the UHI of both MN and SN to the same node. It is, </w:t>
      </w:r>
      <w:r w:rsidR="008E501B">
        <w:rPr>
          <w:rFonts w:eastAsia="宋体" w:hint="eastAsia"/>
          <w:lang w:val="en-GB" w:eastAsia="zh-CN"/>
        </w:rPr>
        <w:t>especial for the option 1 above, the UE could report all the UHI to the MN node.</w:t>
      </w:r>
      <w:r w:rsidR="00066352">
        <w:rPr>
          <w:rFonts w:eastAsia="宋体" w:hint="eastAsia"/>
          <w:lang w:val="en-GB" w:eastAsia="zh-CN"/>
        </w:rPr>
        <w:t xml:space="preserve"> </w:t>
      </w:r>
      <w:r w:rsidR="00066352">
        <w:rPr>
          <w:rFonts w:eastAsia="宋体"/>
          <w:lang w:val="en-GB" w:eastAsia="zh-CN"/>
        </w:rPr>
        <w:t>A</w:t>
      </w:r>
      <w:r w:rsidR="00066352">
        <w:rPr>
          <w:rFonts w:eastAsia="宋体" w:hint="eastAsia"/>
          <w:lang w:val="en-GB" w:eastAsia="zh-CN"/>
        </w:rPr>
        <w:t xml:space="preserve">nd then the current MN node could use the UHI itself </w:t>
      </w:r>
      <w:r w:rsidR="0062001B">
        <w:rPr>
          <w:rFonts w:eastAsia="宋体" w:hint="eastAsia"/>
          <w:lang w:val="en-GB" w:eastAsia="zh-CN"/>
        </w:rPr>
        <w:t xml:space="preserve">to </w:t>
      </w:r>
      <w:r w:rsidR="0062001B">
        <w:rPr>
          <w:rFonts w:eastAsia="宋体" w:hint="eastAsia"/>
          <w:lang w:val="en-GB" w:eastAsia="zh-CN"/>
        </w:rPr>
        <w:lastRenderedPageBreak/>
        <w:t xml:space="preserve">improve i.e. HO </w:t>
      </w:r>
      <w:r w:rsidR="00066352">
        <w:rPr>
          <w:rFonts w:eastAsia="宋体" w:hint="eastAsia"/>
          <w:lang w:val="en-GB" w:eastAsia="zh-CN"/>
        </w:rPr>
        <w:t xml:space="preserve">or send to current SN to improve the i.e. </w:t>
      </w:r>
      <w:r w:rsidR="0062001B">
        <w:rPr>
          <w:rFonts w:eastAsia="宋体" w:hint="eastAsia"/>
          <w:lang w:val="en-GB" w:eastAsia="zh-CN"/>
        </w:rPr>
        <w:t>PSCell change</w:t>
      </w:r>
      <w:r w:rsidR="00066352">
        <w:rPr>
          <w:rFonts w:eastAsia="宋体" w:hint="eastAsia"/>
          <w:lang w:val="en-GB" w:eastAsia="zh-CN"/>
        </w:rPr>
        <w:t>, if any.</w:t>
      </w:r>
      <w:r w:rsidR="00D65B0E">
        <w:rPr>
          <w:rFonts w:eastAsia="宋体" w:hint="eastAsia"/>
          <w:lang w:val="en-GB" w:eastAsia="zh-CN"/>
        </w:rPr>
        <w:t xml:space="preserve"> </w:t>
      </w:r>
      <w:r w:rsidR="00D65B0E">
        <w:rPr>
          <w:rFonts w:eastAsia="宋体"/>
          <w:lang w:val="en-GB" w:eastAsia="zh-CN"/>
        </w:rPr>
        <w:t>T</w:t>
      </w:r>
      <w:r w:rsidR="00D65B0E">
        <w:rPr>
          <w:rFonts w:eastAsia="宋体" w:hint="eastAsia"/>
          <w:lang w:val="en-GB" w:eastAsia="zh-CN"/>
        </w:rPr>
        <w:t>herefore SN node is not allowed to request for UHI</w:t>
      </w:r>
      <w:r w:rsidR="00FA0E88">
        <w:rPr>
          <w:rFonts w:eastAsia="宋体" w:hint="eastAsia"/>
          <w:lang w:val="en-GB" w:eastAsia="zh-CN"/>
        </w:rPr>
        <w:t xml:space="preserve"> from UE</w:t>
      </w:r>
      <w:r w:rsidR="00D65B0E">
        <w:rPr>
          <w:rFonts w:eastAsia="宋体" w:hint="eastAsia"/>
          <w:lang w:val="en-GB" w:eastAsia="zh-CN"/>
        </w:rPr>
        <w:t>.</w:t>
      </w:r>
    </w:p>
    <w:p w:rsidR="00810AF5" w:rsidRPr="008B3636" w:rsidRDefault="00DC3C33" w:rsidP="00DC3C33">
      <w:pPr>
        <w:pStyle w:val="a0"/>
        <w:rPr>
          <w:b/>
        </w:rPr>
      </w:pPr>
      <w:r w:rsidRPr="001A35EC">
        <w:rPr>
          <w:rFonts w:hint="eastAsia"/>
          <w:b/>
        </w:rPr>
        <w:t xml:space="preserve">Proposal </w:t>
      </w:r>
      <w:r w:rsidR="00396F61" w:rsidRPr="008B3636">
        <w:rPr>
          <w:rFonts w:hint="eastAsia"/>
          <w:b/>
        </w:rPr>
        <w:t>4</w:t>
      </w:r>
      <w:r w:rsidRPr="001A35EC">
        <w:rPr>
          <w:rFonts w:hint="eastAsia"/>
          <w:b/>
        </w:rPr>
        <w:t xml:space="preserve">: UE reports </w:t>
      </w:r>
      <w:r w:rsidR="005C5033" w:rsidRPr="008B3636">
        <w:rPr>
          <w:rFonts w:hint="eastAsia"/>
          <w:b/>
        </w:rPr>
        <w:t xml:space="preserve">the recorded </w:t>
      </w:r>
      <w:r w:rsidR="00DC4D85" w:rsidRPr="00296FDF">
        <w:rPr>
          <w:rFonts w:hint="eastAsia"/>
          <w:b/>
        </w:rPr>
        <w:t>mobility history information</w:t>
      </w:r>
      <w:r w:rsidR="00DC4D85" w:rsidRPr="008B3636">
        <w:rPr>
          <w:rFonts w:hint="eastAsia"/>
          <w:b/>
        </w:rPr>
        <w:t xml:space="preserve"> </w:t>
      </w:r>
      <w:r w:rsidR="005C5033" w:rsidRPr="008B3636">
        <w:rPr>
          <w:rFonts w:hint="eastAsia"/>
          <w:b/>
        </w:rPr>
        <w:t xml:space="preserve">of both </w:t>
      </w:r>
      <w:r w:rsidR="009F0C8B" w:rsidRPr="001A35EC">
        <w:rPr>
          <w:rFonts w:hint="eastAsia"/>
          <w:b/>
        </w:rPr>
        <w:t>PCell</w:t>
      </w:r>
      <w:r w:rsidR="00E410BF" w:rsidRPr="008B3636">
        <w:rPr>
          <w:rFonts w:hint="eastAsia"/>
          <w:b/>
        </w:rPr>
        <w:t>(s)</w:t>
      </w:r>
      <w:r w:rsidR="009F0C8B" w:rsidRPr="008B3636">
        <w:rPr>
          <w:rFonts w:hint="eastAsia"/>
          <w:b/>
        </w:rPr>
        <w:t xml:space="preserve"> </w:t>
      </w:r>
      <w:r w:rsidR="005C5033" w:rsidRPr="008B3636">
        <w:rPr>
          <w:rFonts w:hint="eastAsia"/>
          <w:b/>
        </w:rPr>
        <w:t xml:space="preserve">and </w:t>
      </w:r>
      <w:r w:rsidR="009F0C8B" w:rsidRPr="001A35EC">
        <w:rPr>
          <w:rFonts w:hint="eastAsia"/>
          <w:b/>
        </w:rPr>
        <w:t>P</w:t>
      </w:r>
      <w:r w:rsidR="009F0C8B" w:rsidRPr="008B3636">
        <w:rPr>
          <w:rFonts w:hint="eastAsia"/>
          <w:b/>
        </w:rPr>
        <w:t>S</w:t>
      </w:r>
      <w:r w:rsidR="009F0C8B" w:rsidRPr="001A35EC">
        <w:rPr>
          <w:rFonts w:hint="eastAsia"/>
          <w:b/>
        </w:rPr>
        <w:t>Cell</w:t>
      </w:r>
      <w:r w:rsidR="00E410BF" w:rsidRPr="008B3636">
        <w:rPr>
          <w:rFonts w:hint="eastAsia"/>
          <w:b/>
        </w:rPr>
        <w:t>(s)</w:t>
      </w:r>
      <w:r w:rsidR="009F0C8B" w:rsidRPr="001A35EC">
        <w:rPr>
          <w:rFonts w:hint="eastAsia"/>
          <w:b/>
        </w:rPr>
        <w:t xml:space="preserve"> </w:t>
      </w:r>
      <w:r w:rsidRPr="001A35EC">
        <w:rPr>
          <w:rFonts w:hint="eastAsia"/>
          <w:b/>
        </w:rPr>
        <w:t xml:space="preserve">to </w:t>
      </w:r>
      <w:r w:rsidR="008248C9" w:rsidRPr="008B3636">
        <w:rPr>
          <w:rFonts w:hint="eastAsia"/>
          <w:b/>
        </w:rPr>
        <w:t>current</w:t>
      </w:r>
      <w:r w:rsidRPr="001A35EC">
        <w:rPr>
          <w:rFonts w:hint="eastAsia"/>
          <w:b/>
        </w:rPr>
        <w:t xml:space="preserve"> PCell.</w:t>
      </w:r>
    </w:p>
    <w:p w:rsidR="00600948" w:rsidRPr="00DB239D" w:rsidRDefault="00600948" w:rsidP="00600948">
      <w:pPr>
        <w:pStyle w:val="20"/>
        <w:tabs>
          <w:tab w:val="clear" w:pos="567"/>
        </w:tabs>
        <w:ind w:left="0" w:firstLine="0"/>
        <w:rPr>
          <w:rFonts w:eastAsiaTheme="minorEastAsia"/>
        </w:rPr>
      </w:pPr>
      <w:r>
        <w:rPr>
          <w:rFonts w:eastAsiaTheme="minorEastAsia" w:hint="eastAsia"/>
        </w:rPr>
        <w:t>The Appropriate DC Scenarios for the Enhancement</w:t>
      </w:r>
    </w:p>
    <w:p w:rsidR="007A344E" w:rsidRDefault="00BF6E86" w:rsidP="00D704F5">
      <w:pPr>
        <w:pStyle w:val="a0"/>
        <w:rPr>
          <w:rFonts w:eastAsiaTheme="minorEastAsia"/>
          <w:lang w:eastAsia="zh-CN"/>
        </w:rPr>
      </w:pPr>
      <w:r>
        <w:rPr>
          <w:rFonts w:eastAsiaTheme="minorEastAsia" w:hint="eastAsia"/>
          <w:lang w:eastAsia="zh-CN"/>
        </w:rPr>
        <w:t xml:space="preserve">It is RAN3 agreement that </w:t>
      </w:r>
      <w:r>
        <w:rPr>
          <w:rFonts w:eastAsiaTheme="minorEastAsia"/>
          <w:lang w:eastAsia="zh-CN"/>
        </w:rPr>
        <w:t>“</w:t>
      </w:r>
      <w:r w:rsidRPr="00D704F5">
        <w:rPr>
          <w:rFonts w:eastAsiaTheme="minorEastAsia"/>
          <w:lang w:eastAsia="zh-CN"/>
        </w:rPr>
        <w:t>Enhancement of UE History Information for Secondary Node applies to all MR-DC scenario</w:t>
      </w:r>
      <w:r>
        <w:rPr>
          <w:rFonts w:eastAsiaTheme="minorEastAsia"/>
          <w:lang w:eastAsia="zh-CN"/>
        </w:rPr>
        <w:t>”</w:t>
      </w:r>
      <w:r>
        <w:rPr>
          <w:rFonts w:eastAsiaTheme="minorEastAsia" w:hint="eastAsia"/>
          <w:lang w:eastAsia="zh-CN"/>
        </w:rPr>
        <w:t xml:space="preserve"> and </w:t>
      </w:r>
      <w:r>
        <w:rPr>
          <w:rFonts w:eastAsiaTheme="minorEastAsia"/>
          <w:lang w:eastAsia="zh-CN"/>
        </w:rPr>
        <w:t>“</w:t>
      </w:r>
      <w:r w:rsidRPr="00D704F5">
        <w:rPr>
          <w:rFonts w:eastAsiaTheme="minorEastAsia"/>
          <w:lang w:eastAsia="zh-CN"/>
        </w:rPr>
        <w:t>Enhancement of UE History Information for Secondary Node does not apply to LTE DC scenarios</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herefore </w:t>
      </w:r>
      <w:r w:rsidR="003D1193">
        <w:rPr>
          <w:rFonts w:eastAsiaTheme="minorEastAsia" w:hint="eastAsia"/>
          <w:lang w:eastAsia="zh-CN"/>
        </w:rPr>
        <w:t>we could discuss</w:t>
      </w:r>
      <w:r>
        <w:rPr>
          <w:rFonts w:eastAsiaTheme="minorEastAsia" w:hint="eastAsia"/>
          <w:lang w:eastAsia="zh-CN"/>
        </w:rPr>
        <w:t xml:space="preserve"> the appropriate DC scenario includes (NG)EN-DC, NR-NR DC and NE-DC.</w:t>
      </w:r>
      <w:r w:rsidR="00A93526">
        <w:rPr>
          <w:rFonts w:eastAsiaTheme="minorEastAsia" w:hint="eastAsia"/>
          <w:lang w:eastAsia="zh-CN"/>
        </w:rPr>
        <w:t xml:space="preserve"> </w:t>
      </w:r>
      <w:r w:rsidR="00A93526">
        <w:rPr>
          <w:rFonts w:eastAsiaTheme="minorEastAsia"/>
          <w:lang w:eastAsia="zh-CN"/>
        </w:rPr>
        <w:t>S</w:t>
      </w:r>
      <w:r w:rsidR="00A93526">
        <w:rPr>
          <w:rFonts w:eastAsiaTheme="minorEastAsia" w:hint="eastAsia"/>
          <w:lang w:eastAsia="zh-CN"/>
        </w:rPr>
        <w:t>ince NE-DC is also not a commonly used scenario, it is suggest only enhance the scenario</w:t>
      </w:r>
      <w:r w:rsidR="007A344E">
        <w:rPr>
          <w:rFonts w:eastAsiaTheme="minorEastAsia" w:hint="eastAsia"/>
          <w:lang w:eastAsia="zh-CN"/>
        </w:rPr>
        <w:t>s</w:t>
      </w:r>
      <w:r w:rsidR="00A93526">
        <w:rPr>
          <w:rFonts w:eastAsiaTheme="minorEastAsia" w:hint="eastAsia"/>
          <w:lang w:eastAsia="zh-CN"/>
        </w:rPr>
        <w:t xml:space="preserve"> of (NG)EN-DC and NR-NR DC.</w:t>
      </w:r>
      <w:r w:rsidR="007A344E">
        <w:rPr>
          <w:rFonts w:eastAsiaTheme="minorEastAsia" w:hint="eastAsia"/>
          <w:lang w:eastAsia="zh-CN"/>
        </w:rPr>
        <w:t xml:space="preserve"> </w:t>
      </w:r>
      <w:r w:rsidR="007A344E">
        <w:rPr>
          <w:rFonts w:eastAsiaTheme="minorEastAsia"/>
          <w:lang w:eastAsia="zh-CN"/>
        </w:rPr>
        <w:t>T</w:t>
      </w:r>
      <w:r w:rsidR="007A344E">
        <w:rPr>
          <w:rFonts w:eastAsiaTheme="minorEastAsia" w:hint="eastAsia"/>
          <w:lang w:eastAsia="zh-CN"/>
        </w:rPr>
        <w:t>o perform the enhancement, if UE changes</w:t>
      </w:r>
      <w:r w:rsidR="00B56F27">
        <w:rPr>
          <w:rFonts w:eastAsiaTheme="minorEastAsia" w:hint="eastAsia"/>
          <w:lang w:eastAsia="zh-CN"/>
        </w:rPr>
        <w:t>/enters/</w:t>
      </w:r>
      <w:r w:rsidR="007A344E">
        <w:rPr>
          <w:rFonts w:eastAsiaTheme="minorEastAsia" w:hint="eastAsia"/>
          <w:lang w:eastAsia="zh-CN"/>
        </w:rPr>
        <w:t xml:space="preserve">leaves a SgNB, the PSCell related </w:t>
      </w:r>
      <w:r w:rsidR="00365C8B">
        <w:rPr>
          <w:rFonts w:eastAsiaTheme="minorEastAsia" w:hint="eastAsia"/>
          <w:lang w:eastAsia="zh-CN"/>
        </w:rPr>
        <w:t xml:space="preserve">information </w:t>
      </w:r>
      <w:r w:rsidR="007A344E">
        <w:rPr>
          <w:rFonts w:eastAsiaTheme="minorEastAsia" w:hint="eastAsia"/>
          <w:lang w:eastAsia="zh-CN"/>
        </w:rPr>
        <w:t>should be recorded.</w:t>
      </w:r>
      <w:r w:rsidR="002B4DF3">
        <w:rPr>
          <w:rFonts w:eastAsiaTheme="minorEastAsia" w:hint="eastAsia"/>
          <w:lang w:eastAsia="zh-CN"/>
        </w:rPr>
        <w:t xml:space="preserve"> </w:t>
      </w:r>
      <w:r w:rsidR="002B4DF3">
        <w:rPr>
          <w:rFonts w:eastAsiaTheme="minorEastAsia"/>
          <w:lang w:eastAsia="zh-CN"/>
        </w:rPr>
        <w:t>T</w:t>
      </w:r>
      <w:r w:rsidR="002B4DF3">
        <w:rPr>
          <w:rFonts w:eastAsiaTheme="minorEastAsia" w:hint="eastAsia"/>
          <w:lang w:eastAsia="zh-CN"/>
        </w:rPr>
        <w:t>he modification involves both the TS36.331 and TS 38.331.</w:t>
      </w:r>
    </w:p>
    <w:p w:rsidR="00704F3D" w:rsidRPr="008B3636" w:rsidRDefault="00704F3D" w:rsidP="008B3636">
      <w:pPr>
        <w:pStyle w:val="a0"/>
        <w:rPr>
          <w:b/>
        </w:rPr>
      </w:pPr>
      <w:r w:rsidRPr="008B3636">
        <w:rPr>
          <w:rFonts w:hint="eastAsia"/>
          <w:b/>
        </w:rPr>
        <w:t xml:space="preserve">Proposal </w:t>
      </w:r>
      <w:r w:rsidR="00E36067" w:rsidRPr="008B3636">
        <w:rPr>
          <w:rFonts w:hint="eastAsia"/>
          <w:b/>
        </w:rPr>
        <w:t>5</w:t>
      </w:r>
      <w:r w:rsidRPr="008B3636">
        <w:rPr>
          <w:rFonts w:hint="eastAsia"/>
          <w:b/>
        </w:rPr>
        <w:t xml:space="preserve">: Enhanced </w:t>
      </w:r>
      <w:r w:rsidR="001244CE" w:rsidRPr="00E43E42">
        <w:rPr>
          <w:b/>
        </w:rPr>
        <w:t>PSCell</w:t>
      </w:r>
      <w:r w:rsidR="001244CE" w:rsidRPr="008B3636">
        <w:rPr>
          <w:b/>
        </w:rPr>
        <w:t xml:space="preserve"> </w:t>
      </w:r>
      <w:r w:rsidRPr="008B3636">
        <w:rPr>
          <w:b/>
        </w:rPr>
        <w:t>history information</w:t>
      </w:r>
      <w:r w:rsidRPr="008B3636">
        <w:rPr>
          <w:rFonts w:hint="eastAsia"/>
          <w:b/>
        </w:rPr>
        <w:t xml:space="preserve"> report could be applied to (NG)EN-DC and NR-NR DC scenarios, and does not be applied to LTE DC and NE-DC scenarios.</w:t>
      </w:r>
    </w:p>
    <w:p w:rsidR="0082018C" w:rsidRPr="00DB239D" w:rsidRDefault="0082018C" w:rsidP="0082018C">
      <w:pPr>
        <w:pStyle w:val="20"/>
        <w:tabs>
          <w:tab w:val="clear" w:pos="567"/>
        </w:tabs>
        <w:ind w:left="0" w:firstLine="0"/>
        <w:rPr>
          <w:rFonts w:eastAsiaTheme="minorEastAsia"/>
        </w:rPr>
      </w:pPr>
      <w:r>
        <w:rPr>
          <w:rFonts w:eastAsiaTheme="minorEastAsia" w:hint="eastAsia"/>
        </w:rPr>
        <w:t>Additional UE Capability</w:t>
      </w:r>
    </w:p>
    <w:p w:rsidR="00EB4F95" w:rsidRDefault="00AA643D" w:rsidP="00EB4F95">
      <w:pPr>
        <w:pStyle w:val="a0"/>
        <w:rPr>
          <w:rFonts w:eastAsiaTheme="minorEastAsia"/>
          <w:lang w:eastAsia="zh-CN"/>
        </w:rPr>
      </w:pPr>
      <w:r>
        <w:rPr>
          <w:rFonts w:eastAsiaTheme="minorEastAsia" w:hint="eastAsia"/>
          <w:lang w:eastAsia="zh-CN"/>
        </w:rPr>
        <w:t xml:space="preserve">In LTE, the UHI </w:t>
      </w:r>
      <w:r w:rsidR="0043361B">
        <w:rPr>
          <w:rFonts w:eastAsiaTheme="minorEastAsia" w:hint="eastAsia"/>
          <w:lang w:eastAsia="zh-CN"/>
        </w:rPr>
        <w:t>is one of the o</w:t>
      </w:r>
      <w:r w:rsidR="0043361B" w:rsidRPr="00787539">
        <w:t>ptional features without UE radio access capability parameters</w:t>
      </w:r>
      <w:r w:rsidR="006C3DF1">
        <w:rPr>
          <w:rFonts w:eastAsiaTheme="minorEastAsia" w:hint="eastAsia"/>
          <w:lang w:eastAsia="zh-CN"/>
        </w:rPr>
        <w:t xml:space="preserve"> [2]</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4F6D06" w:rsidTr="004F6D06">
        <w:tc>
          <w:tcPr>
            <w:tcW w:w="8528" w:type="dxa"/>
          </w:tcPr>
          <w:p w:rsidR="004F6D06" w:rsidRPr="004F6D06" w:rsidRDefault="004F6D06" w:rsidP="004F6D06">
            <w:pPr>
              <w:rPr>
                <w:rFonts w:eastAsiaTheme="minorEastAsia"/>
                <w:noProof/>
                <w:lang w:eastAsia="zh-CN"/>
              </w:rPr>
            </w:pPr>
            <w:r w:rsidRPr="006B166F">
              <w:rPr>
                <w:noProof/>
              </w:rPr>
              <w:t xml:space="preserve">It is optional for UE to support the storage of mobility history information and the reporting in </w:t>
            </w:r>
            <w:r w:rsidRPr="006B166F">
              <w:rPr>
                <w:i/>
                <w:noProof/>
              </w:rPr>
              <w:t>UEInformationResponse</w:t>
            </w:r>
            <w:r w:rsidRPr="006B166F">
              <w:rPr>
                <w:noProof/>
              </w:rPr>
              <w:t xml:space="preserve"> message as specified in TS 36.331 [5].</w:t>
            </w:r>
          </w:p>
        </w:tc>
      </w:tr>
    </w:tbl>
    <w:p w:rsidR="00365E95" w:rsidRDefault="00365E95" w:rsidP="004F6D06">
      <w:pPr>
        <w:pStyle w:val="a0"/>
        <w:spacing w:before="120"/>
        <w:rPr>
          <w:rFonts w:eastAsiaTheme="minorEastAsia"/>
          <w:lang w:eastAsia="zh-CN"/>
        </w:rPr>
      </w:pPr>
      <w:r>
        <w:rPr>
          <w:rFonts w:eastAsiaTheme="minorEastAsia" w:hint="eastAsia"/>
          <w:lang w:eastAsia="zh-CN"/>
        </w:rPr>
        <w:t>In NR, it is similar as in LTE</w:t>
      </w:r>
      <w:r w:rsidR="006C3DF1">
        <w:rPr>
          <w:rFonts w:eastAsiaTheme="minorEastAsia" w:hint="eastAsia"/>
          <w:lang w:eastAsia="zh-CN"/>
        </w:rPr>
        <w:t xml:space="preserve"> [3]</w:t>
      </w:r>
      <w:r>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017D86" w:rsidTr="00017D86">
        <w:tc>
          <w:tcPr>
            <w:tcW w:w="8528" w:type="dxa"/>
          </w:tcPr>
          <w:p w:rsidR="00017D86" w:rsidRPr="00387C93" w:rsidRDefault="00017D86" w:rsidP="00017D86">
            <w:pPr>
              <w:pStyle w:val="TAL"/>
              <w:jc w:val="both"/>
            </w:pPr>
            <w:r w:rsidRPr="00387C93">
              <w:t>Mobility history information storage</w:t>
            </w:r>
          </w:p>
          <w:p w:rsidR="00017D86" w:rsidRDefault="00017D86" w:rsidP="00017D86">
            <w:pPr>
              <w:pStyle w:val="a0"/>
              <w:spacing w:before="120"/>
              <w:rPr>
                <w:rFonts w:eastAsiaTheme="minorEastAsia"/>
                <w:lang w:eastAsia="zh-CN"/>
              </w:rPr>
            </w:pPr>
            <w:r w:rsidRPr="00387C93">
              <w:t xml:space="preserve">It is optional for UE to support the storage of mobility history information and the reporting in </w:t>
            </w:r>
            <w:r w:rsidRPr="00387C93">
              <w:rPr>
                <w:i/>
                <w:iCs/>
              </w:rPr>
              <w:t>UEInformationResponse</w:t>
            </w:r>
            <w:r w:rsidRPr="00387C93">
              <w:t xml:space="preserve"> message as specified in TS 38.331 [9]. UE is not required to report this capability.</w:t>
            </w:r>
          </w:p>
        </w:tc>
      </w:tr>
    </w:tbl>
    <w:p w:rsidR="00AA643D" w:rsidRPr="00314E40" w:rsidRDefault="004F6D06" w:rsidP="004F6D06">
      <w:pPr>
        <w:pStyle w:val="a0"/>
        <w:spacing w:before="120"/>
        <w:rPr>
          <w:rFonts w:eastAsiaTheme="minorEastAsia"/>
          <w:lang w:eastAsia="zh-CN"/>
        </w:rPr>
      </w:pPr>
      <w:r>
        <w:rPr>
          <w:rFonts w:eastAsiaTheme="minorEastAsia" w:hint="eastAsia"/>
          <w:lang w:eastAsia="zh-CN"/>
        </w:rPr>
        <w:t>Th</w:t>
      </w:r>
      <w:r w:rsidR="005163F6">
        <w:rPr>
          <w:rFonts w:eastAsiaTheme="minorEastAsia" w:hint="eastAsia"/>
          <w:lang w:eastAsia="zh-CN"/>
        </w:rPr>
        <w:t>is o</w:t>
      </w:r>
      <w:r w:rsidR="005163F6" w:rsidRPr="00787539">
        <w:t>ptional feature</w:t>
      </w:r>
      <w:r w:rsidR="005163F6">
        <w:rPr>
          <w:rFonts w:eastAsiaTheme="minorEastAsia" w:hint="eastAsia"/>
          <w:lang w:eastAsia="zh-CN"/>
        </w:rPr>
        <w:t xml:space="preserve"> </w:t>
      </w:r>
      <w:r w:rsidR="0014489B">
        <w:rPr>
          <w:rFonts w:eastAsiaTheme="minorEastAsia" w:hint="eastAsia"/>
          <w:lang w:eastAsia="zh-CN"/>
        </w:rPr>
        <w:t xml:space="preserve">is only applied for MN, and </w:t>
      </w:r>
      <w:r w:rsidR="00314E40">
        <w:rPr>
          <w:rFonts w:eastAsiaTheme="minorEastAsia" w:hint="eastAsia"/>
          <w:lang w:eastAsia="zh-CN"/>
        </w:rPr>
        <w:t xml:space="preserve">to enhanced the support of PSCell record and report, an </w:t>
      </w:r>
      <w:r w:rsidR="00314E40">
        <w:rPr>
          <w:rFonts w:eastAsiaTheme="minorEastAsia"/>
          <w:lang w:eastAsia="zh-CN"/>
        </w:rPr>
        <w:t>parallel</w:t>
      </w:r>
      <w:r w:rsidR="00314E40">
        <w:rPr>
          <w:rFonts w:eastAsiaTheme="minorEastAsia" w:hint="eastAsia"/>
          <w:lang w:eastAsia="zh-CN"/>
        </w:rPr>
        <w:t xml:space="preserve"> o</w:t>
      </w:r>
      <w:r w:rsidR="00314E40" w:rsidRPr="00787539">
        <w:t>ptional feature</w:t>
      </w:r>
      <w:r w:rsidR="00314E40">
        <w:rPr>
          <w:rFonts w:eastAsiaTheme="minorEastAsia" w:hint="eastAsia"/>
          <w:lang w:eastAsia="zh-CN"/>
        </w:rPr>
        <w:t xml:space="preserve"> could be defined, for (NG)EN-DC in LTE and for NR-NR DC in NR respectively.</w:t>
      </w:r>
    </w:p>
    <w:p w:rsidR="00DE1E30" w:rsidRPr="00DE1E30" w:rsidRDefault="00DE1E30" w:rsidP="00DE1E30">
      <w:pPr>
        <w:pStyle w:val="a0"/>
        <w:rPr>
          <w:b/>
        </w:rPr>
      </w:pPr>
      <w:r w:rsidRPr="00DE1E30">
        <w:rPr>
          <w:rFonts w:hint="eastAsia"/>
          <w:b/>
        </w:rPr>
        <w:t xml:space="preserve">Proposal 6: Additional optional </w:t>
      </w:r>
      <w:r w:rsidRPr="00DE1E30">
        <w:rPr>
          <w:b/>
        </w:rPr>
        <w:t xml:space="preserve">feature is needed for </w:t>
      </w:r>
      <w:r w:rsidR="001244CE" w:rsidRPr="00E43E42">
        <w:rPr>
          <w:b/>
        </w:rPr>
        <w:t>PSCell</w:t>
      </w:r>
      <w:r w:rsidR="001244CE" w:rsidRPr="00DE1E30">
        <w:rPr>
          <w:b/>
        </w:rPr>
        <w:t xml:space="preserve"> </w:t>
      </w:r>
      <w:r w:rsidRPr="00DE1E30">
        <w:rPr>
          <w:b/>
        </w:rPr>
        <w:t>history information</w:t>
      </w:r>
      <w:r w:rsidRPr="00DE1E30">
        <w:rPr>
          <w:rFonts w:hint="eastAsia"/>
          <w:b/>
        </w:rPr>
        <w:t xml:space="preserve"> </w:t>
      </w:r>
      <w:r w:rsidRPr="00DE1E30">
        <w:rPr>
          <w:b/>
        </w:rPr>
        <w:t xml:space="preserve">storage </w:t>
      </w:r>
      <w:r w:rsidRPr="00DE1E30">
        <w:rPr>
          <w:rFonts w:hint="eastAsia"/>
          <w:b/>
        </w:rPr>
        <w:t>and reporting.</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8" w:name="OLE_LINK58"/>
      <w:bookmarkStart w:id="9" w:name="OLE_LINK59"/>
      <w:bookmarkStart w:id="10"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1" w:name="OLE_LINK47"/>
      <w:bookmarkStart w:id="12" w:name="OLE_LINK48"/>
      <w:bookmarkEnd w:id="8"/>
      <w:bookmarkEnd w:id="9"/>
      <w:bookmarkEnd w:id="10"/>
      <w:r w:rsidRPr="008030D1">
        <w:rPr>
          <w:rFonts w:eastAsiaTheme="minorEastAsia" w:hint="eastAsia"/>
          <w:bCs/>
          <w:color w:val="000000"/>
          <w:szCs w:val="20"/>
          <w:lang w:eastAsia="zh-CN"/>
        </w:rPr>
        <w:t>propose:</w:t>
      </w:r>
    </w:p>
    <w:p w:rsidR="008B3636" w:rsidRPr="008B3636" w:rsidRDefault="008B3636" w:rsidP="008B3636">
      <w:pPr>
        <w:pStyle w:val="a0"/>
        <w:rPr>
          <w:b/>
        </w:rPr>
      </w:pPr>
      <w:r w:rsidRPr="00E43E42">
        <w:rPr>
          <w:rFonts w:hint="eastAsia"/>
          <w:b/>
        </w:rPr>
        <w:t xml:space="preserve">Proposal 1: Enhance </w:t>
      </w:r>
      <w:r w:rsidRPr="00E43E42">
        <w:rPr>
          <w:b/>
        </w:rPr>
        <w:t xml:space="preserve">UE history information </w:t>
      </w:r>
      <w:r w:rsidRPr="00E43E42">
        <w:rPr>
          <w:rFonts w:hint="eastAsia"/>
          <w:b/>
        </w:rPr>
        <w:t>to include</w:t>
      </w:r>
      <w:r w:rsidRPr="00E43E42">
        <w:rPr>
          <w:b/>
        </w:rPr>
        <w:t xml:space="preserve"> </w:t>
      </w:r>
      <w:r w:rsidRPr="00E43E42">
        <w:rPr>
          <w:rFonts w:hint="eastAsia"/>
          <w:b/>
        </w:rPr>
        <w:t xml:space="preserve">PSCell </w:t>
      </w:r>
      <w:r w:rsidRPr="008B3636">
        <w:rPr>
          <w:rFonts w:hint="eastAsia"/>
          <w:b/>
        </w:rPr>
        <w:t xml:space="preserve">related </w:t>
      </w:r>
      <w:r w:rsidRPr="00E43E42">
        <w:rPr>
          <w:rFonts w:hint="eastAsia"/>
          <w:b/>
        </w:rPr>
        <w:t>information</w:t>
      </w:r>
      <w:r w:rsidRPr="00E43E42">
        <w:rPr>
          <w:b/>
        </w:rPr>
        <w:t xml:space="preserve">: PSCell list, </w:t>
      </w:r>
      <w:r w:rsidR="003C5CD2">
        <w:rPr>
          <w:rFonts w:eastAsiaTheme="minorEastAsia" w:hint="eastAsia"/>
          <w:b/>
          <w:lang w:eastAsia="zh-CN"/>
        </w:rPr>
        <w:t xml:space="preserve">the </w:t>
      </w:r>
      <w:bookmarkStart w:id="13" w:name="_GoBack"/>
      <w:bookmarkEnd w:id="13"/>
      <w:r w:rsidRPr="00E43E42">
        <w:rPr>
          <w:b/>
        </w:rPr>
        <w:t xml:space="preserve">time UE stayed in </w:t>
      </w:r>
      <w:r w:rsidRPr="008B3636">
        <w:rPr>
          <w:rFonts w:hint="eastAsia"/>
          <w:b/>
        </w:rPr>
        <w:t>each</w:t>
      </w:r>
      <w:r w:rsidRPr="00E43E42">
        <w:rPr>
          <w:b/>
        </w:rPr>
        <w:t xml:space="preserve"> </w:t>
      </w:r>
      <w:r w:rsidRPr="008B3636">
        <w:rPr>
          <w:rFonts w:hint="eastAsia"/>
          <w:b/>
        </w:rPr>
        <w:t>PSC</w:t>
      </w:r>
      <w:r w:rsidRPr="00E43E42">
        <w:rPr>
          <w:b/>
        </w:rPr>
        <w:t>ell</w:t>
      </w:r>
      <w:r w:rsidRPr="008B3636">
        <w:rPr>
          <w:rFonts w:hint="eastAsia"/>
          <w:b/>
        </w:rPr>
        <w:t>.</w:t>
      </w:r>
    </w:p>
    <w:p w:rsidR="008B3636" w:rsidRPr="00296FDF" w:rsidRDefault="008B3636" w:rsidP="008B3636">
      <w:pPr>
        <w:pStyle w:val="a0"/>
        <w:rPr>
          <w:b/>
        </w:rPr>
      </w:pPr>
      <w:r w:rsidRPr="00296FDF">
        <w:rPr>
          <w:rFonts w:hint="eastAsia"/>
          <w:b/>
        </w:rPr>
        <w:t xml:space="preserve">Proposal </w:t>
      </w:r>
      <w:r w:rsidRPr="008B3636">
        <w:rPr>
          <w:rFonts w:hint="eastAsia"/>
          <w:b/>
        </w:rPr>
        <w:t>2</w:t>
      </w:r>
      <w:r w:rsidRPr="00296FDF">
        <w:rPr>
          <w:rFonts w:hint="eastAsia"/>
          <w:b/>
        </w:rPr>
        <w:t xml:space="preserve">: UE </w:t>
      </w:r>
      <w:r w:rsidRPr="00296FDF">
        <w:rPr>
          <w:b/>
        </w:rPr>
        <w:t>correlated</w:t>
      </w:r>
      <w:r w:rsidRPr="00296FDF">
        <w:rPr>
          <w:rFonts w:hint="eastAsia"/>
          <w:b/>
        </w:rPr>
        <w:t xml:space="preserve"> PSCell mobility history information with the </w:t>
      </w:r>
      <w:r w:rsidRPr="008B3636">
        <w:rPr>
          <w:rFonts w:hint="eastAsia"/>
          <w:b/>
        </w:rPr>
        <w:t>related</w:t>
      </w:r>
      <w:r w:rsidRPr="00296FDF">
        <w:rPr>
          <w:rFonts w:hint="eastAsia"/>
          <w:b/>
        </w:rPr>
        <w:t xml:space="preserve"> PCell mobility history information.</w:t>
      </w:r>
    </w:p>
    <w:p w:rsidR="008B3636" w:rsidRPr="00C5382F" w:rsidRDefault="008B3636" w:rsidP="008B3636">
      <w:pPr>
        <w:pStyle w:val="a0"/>
        <w:rPr>
          <w:b/>
        </w:rPr>
      </w:pPr>
      <w:r w:rsidRPr="00296FDF">
        <w:rPr>
          <w:rFonts w:hint="eastAsia"/>
          <w:b/>
        </w:rPr>
        <w:t xml:space="preserve">Proposal </w:t>
      </w:r>
      <w:r w:rsidRPr="008B3636">
        <w:rPr>
          <w:rFonts w:hint="eastAsia"/>
          <w:b/>
        </w:rPr>
        <w:t>3</w:t>
      </w:r>
      <w:r w:rsidRPr="00296FDF">
        <w:rPr>
          <w:rFonts w:hint="eastAsia"/>
          <w:b/>
        </w:rPr>
        <w:t xml:space="preserve">: </w:t>
      </w:r>
      <w:r w:rsidRPr="008B3636">
        <w:rPr>
          <w:rFonts w:hint="eastAsia"/>
          <w:b/>
        </w:rPr>
        <w:t xml:space="preserve">Whether other parameters are needed for PSCell </w:t>
      </w:r>
      <w:r w:rsidR="005E41DE" w:rsidRPr="00296FDF">
        <w:rPr>
          <w:rFonts w:hint="eastAsia"/>
          <w:b/>
        </w:rPr>
        <w:t>mobility history information</w:t>
      </w:r>
      <w:r w:rsidR="005E41DE" w:rsidRPr="008B3636">
        <w:rPr>
          <w:rFonts w:hint="eastAsia"/>
          <w:b/>
        </w:rPr>
        <w:t xml:space="preserve"> </w:t>
      </w:r>
      <w:r w:rsidRPr="008B3636">
        <w:rPr>
          <w:rFonts w:hint="eastAsia"/>
          <w:b/>
        </w:rPr>
        <w:t>enhancement could be discussed further</w:t>
      </w:r>
      <w:r w:rsidRPr="00296FDF">
        <w:rPr>
          <w:rFonts w:hint="eastAsia"/>
          <w:b/>
        </w:rPr>
        <w:t>.</w:t>
      </w:r>
    </w:p>
    <w:p w:rsidR="008B3636" w:rsidRPr="008B3636" w:rsidRDefault="008B3636" w:rsidP="008B3636">
      <w:pPr>
        <w:pStyle w:val="a0"/>
        <w:rPr>
          <w:b/>
        </w:rPr>
      </w:pPr>
      <w:r w:rsidRPr="001A35EC">
        <w:rPr>
          <w:rFonts w:hint="eastAsia"/>
          <w:b/>
        </w:rPr>
        <w:t xml:space="preserve">Proposal </w:t>
      </w:r>
      <w:r w:rsidRPr="008B3636">
        <w:rPr>
          <w:rFonts w:hint="eastAsia"/>
          <w:b/>
        </w:rPr>
        <w:t>4</w:t>
      </w:r>
      <w:r w:rsidRPr="001A35EC">
        <w:rPr>
          <w:rFonts w:hint="eastAsia"/>
          <w:b/>
        </w:rPr>
        <w:t xml:space="preserve">: UE reports </w:t>
      </w:r>
      <w:r w:rsidRPr="008B3636">
        <w:rPr>
          <w:rFonts w:hint="eastAsia"/>
          <w:b/>
        </w:rPr>
        <w:t xml:space="preserve">the recorded </w:t>
      </w:r>
      <w:r w:rsidRPr="00296FDF">
        <w:rPr>
          <w:rFonts w:hint="eastAsia"/>
          <w:b/>
        </w:rPr>
        <w:t>mobility history information</w:t>
      </w:r>
      <w:r w:rsidRPr="008B3636">
        <w:rPr>
          <w:rFonts w:hint="eastAsia"/>
          <w:b/>
        </w:rPr>
        <w:t xml:space="preserve"> of both </w:t>
      </w:r>
      <w:r w:rsidRPr="001A35EC">
        <w:rPr>
          <w:rFonts w:hint="eastAsia"/>
          <w:b/>
        </w:rPr>
        <w:t>PCell</w:t>
      </w:r>
      <w:r w:rsidRPr="008B3636">
        <w:rPr>
          <w:rFonts w:hint="eastAsia"/>
          <w:b/>
        </w:rPr>
        <w:t xml:space="preserve">(s) and </w:t>
      </w:r>
      <w:r w:rsidRPr="001A35EC">
        <w:rPr>
          <w:rFonts w:hint="eastAsia"/>
          <w:b/>
        </w:rPr>
        <w:t>P</w:t>
      </w:r>
      <w:r w:rsidRPr="008B3636">
        <w:rPr>
          <w:rFonts w:hint="eastAsia"/>
          <w:b/>
        </w:rPr>
        <w:t>S</w:t>
      </w:r>
      <w:r w:rsidRPr="001A35EC">
        <w:rPr>
          <w:rFonts w:hint="eastAsia"/>
          <w:b/>
        </w:rPr>
        <w:t>Cell</w:t>
      </w:r>
      <w:r w:rsidRPr="008B3636">
        <w:rPr>
          <w:rFonts w:hint="eastAsia"/>
          <w:b/>
        </w:rPr>
        <w:t>(s)</w:t>
      </w:r>
      <w:r w:rsidRPr="001A35EC">
        <w:rPr>
          <w:rFonts w:hint="eastAsia"/>
          <w:b/>
        </w:rPr>
        <w:t xml:space="preserve"> to </w:t>
      </w:r>
      <w:r w:rsidRPr="008B3636">
        <w:rPr>
          <w:rFonts w:hint="eastAsia"/>
          <w:b/>
        </w:rPr>
        <w:t>current</w:t>
      </w:r>
      <w:r w:rsidRPr="001A35EC">
        <w:rPr>
          <w:rFonts w:hint="eastAsia"/>
          <w:b/>
        </w:rPr>
        <w:t xml:space="preserve"> PCell.</w:t>
      </w:r>
    </w:p>
    <w:p w:rsidR="008B3636" w:rsidRPr="008B3636" w:rsidRDefault="008B3636" w:rsidP="008B3636">
      <w:pPr>
        <w:pStyle w:val="a0"/>
        <w:rPr>
          <w:b/>
        </w:rPr>
      </w:pPr>
      <w:r w:rsidRPr="008B3636">
        <w:rPr>
          <w:rFonts w:hint="eastAsia"/>
          <w:b/>
        </w:rPr>
        <w:t xml:space="preserve">Proposal 5: Enhanced </w:t>
      </w:r>
      <w:r w:rsidR="001244CE" w:rsidRPr="00E43E42">
        <w:rPr>
          <w:b/>
        </w:rPr>
        <w:t>PSCell</w:t>
      </w:r>
      <w:r w:rsidR="001244CE" w:rsidRPr="008B3636">
        <w:rPr>
          <w:b/>
        </w:rPr>
        <w:t xml:space="preserve"> </w:t>
      </w:r>
      <w:r w:rsidRPr="008B3636">
        <w:rPr>
          <w:b/>
        </w:rPr>
        <w:t>history information</w:t>
      </w:r>
      <w:r w:rsidRPr="008B3636">
        <w:rPr>
          <w:rFonts w:hint="eastAsia"/>
          <w:b/>
        </w:rPr>
        <w:t xml:space="preserve"> report could be applied to (NG)EN-DC and NR-NR DC scenarios, and does not be applied to LTE DC and NE-DC scenarios.</w:t>
      </w:r>
    </w:p>
    <w:p w:rsidR="008B3636" w:rsidRPr="00DE1E30" w:rsidRDefault="008B3636" w:rsidP="00DE1E30">
      <w:pPr>
        <w:pStyle w:val="a0"/>
        <w:rPr>
          <w:b/>
        </w:rPr>
      </w:pPr>
      <w:r w:rsidRPr="00DE1E30">
        <w:rPr>
          <w:rFonts w:hint="eastAsia"/>
          <w:b/>
        </w:rPr>
        <w:lastRenderedPageBreak/>
        <w:t xml:space="preserve">Proposal 6: </w:t>
      </w:r>
      <w:r w:rsidR="00DE1E30" w:rsidRPr="00DE1E30">
        <w:rPr>
          <w:rFonts w:hint="eastAsia"/>
          <w:b/>
        </w:rPr>
        <w:t>Additional o</w:t>
      </w:r>
      <w:r w:rsidRPr="00DE1E30">
        <w:rPr>
          <w:rFonts w:hint="eastAsia"/>
          <w:b/>
        </w:rPr>
        <w:t xml:space="preserve">ptional </w:t>
      </w:r>
      <w:r w:rsidRPr="00DE1E30">
        <w:rPr>
          <w:b/>
        </w:rPr>
        <w:t xml:space="preserve">feature is needed for </w:t>
      </w:r>
      <w:r w:rsidR="001244CE" w:rsidRPr="00E43E42">
        <w:rPr>
          <w:b/>
        </w:rPr>
        <w:t>PSCell</w:t>
      </w:r>
      <w:r w:rsidR="001244CE" w:rsidRPr="00DE1E30">
        <w:rPr>
          <w:b/>
        </w:rPr>
        <w:t xml:space="preserve"> </w:t>
      </w:r>
      <w:r w:rsidRPr="00DE1E30">
        <w:rPr>
          <w:b/>
        </w:rPr>
        <w:t>history information</w:t>
      </w:r>
      <w:r w:rsidRPr="00DE1E30">
        <w:rPr>
          <w:rFonts w:hint="eastAsia"/>
          <w:b/>
        </w:rPr>
        <w:t xml:space="preserve"> </w:t>
      </w:r>
      <w:r w:rsidRPr="00DE1E30">
        <w:rPr>
          <w:b/>
        </w:rPr>
        <w:t xml:space="preserve">storage </w:t>
      </w:r>
      <w:r w:rsidRPr="00DE1E30">
        <w:rPr>
          <w:rFonts w:hint="eastAsia"/>
          <w:b/>
        </w:rPr>
        <w:t>and reporting.</w:t>
      </w:r>
    </w:p>
    <w:p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1"/>
    <w:bookmarkEnd w:id="12"/>
    <w:p w:rsidR="00CA7A04" w:rsidRDefault="00DA500D" w:rsidP="00DA500D">
      <w:pPr>
        <w:pStyle w:val="a0"/>
        <w:numPr>
          <w:ilvl w:val="0"/>
          <w:numId w:val="9"/>
        </w:numPr>
        <w:spacing w:beforeLines="50" w:before="120" w:line="240" w:lineRule="auto"/>
        <w:rPr>
          <w:rFonts w:eastAsiaTheme="minorEastAsia"/>
          <w:lang w:eastAsia="zh-CN"/>
        </w:rPr>
      </w:pPr>
      <w:r w:rsidRPr="00DA500D">
        <w:rPr>
          <w:rFonts w:eastAsiaTheme="minorEastAsia"/>
          <w:lang w:eastAsia="zh-CN"/>
        </w:rPr>
        <w:t>RAN3_110-e_agenda_with_Tdocs20201112_EOM</w:t>
      </w:r>
    </w:p>
    <w:p w:rsidR="006C3DF1" w:rsidRDefault="006C3DF1" w:rsidP="00DA500D">
      <w:pPr>
        <w:pStyle w:val="a0"/>
        <w:numPr>
          <w:ilvl w:val="0"/>
          <w:numId w:val="9"/>
        </w:numPr>
        <w:spacing w:beforeLines="50" w:before="120" w:line="240" w:lineRule="auto"/>
        <w:rPr>
          <w:rFonts w:eastAsiaTheme="minorEastAsia"/>
          <w:lang w:eastAsia="zh-CN"/>
        </w:rPr>
      </w:pPr>
      <w:r>
        <w:rPr>
          <w:rFonts w:eastAsiaTheme="minorEastAsia" w:hint="eastAsia"/>
          <w:lang w:eastAsia="zh-CN"/>
        </w:rPr>
        <w:t>TS 36.306</w:t>
      </w:r>
    </w:p>
    <w:p w:rsidR="006C3DF1" w:rsidRPr="00933D16" w:rsidRDefault="006C3DF1" w:rsidP="00DA500D">
      <w:pPr>
        <w:pStyle w:val="a0"/>
        <w:numPr>
          <w:ilvl w:val="0"/>
          <w:numId w:val="9"/>
        </w:numPr>
        <w:spacing w:beforeLines="50" w:before="120" w:line="240" w:lineRule="auto"/>
        <w:rPr>
          <w:rFonts w:eastAsiaTheme="minorEastAsia"/>
          <w:lang w:eastAsia="zh-CN"/>
        </w:rPr>
      </w:pPr>
      <w:r>
        <w:rPr>
          <w:rFonts w:eastAsiaTheme="minorEastAsia" w:hint="eastAsia"/>
          <w:lang w:eastAsia="zh-CN"/>
        </w:rPr>
        <w:t>TS 38.306</w:t>
      </w:r>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13"/>
      <w:footerReference w:type="default" r:id="rId14"/>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286" w:rsidRDefault="007D1286">
      <w:pPr>
        <w:spacing w:after="0" w:line="240" w:lineRule="auto"/>
      </w:pPr>
      <w:r>
        <w:separator/>
      </w:r>
    </w:p>
  </w:endnote>
  <w:endnote w:type="continuationSeparator" w:id="0">
    <w:p w:rsidR="007D1286" w:rsidRDefault="007D1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Pr="001A7B14" w:rsidRDefault="002D3E0E" w:rsidP="001A7B14">
    <w:pPr>
      <w:pStyle w:val="aa"/>
      <w:tabs>
        <w:tab w:val="left" w:pos="2552"/>
      </w:tabs>
      <w:spacing w:after="0" w:line="240" w:lineRule="auto"/>
      <w:rPr>
        <w:rFonts w:eastAsia="宋体"/>
        <w:lang w:eastAsia="zh-CN"/>
      </w:rPr>
    </w:pPr>
    <w:r w:rsidRPr="00A64C54">
      <w:rPr>
        <w:rFonts w:eastAsia="宋体"/>
        <w:lang w:eastAsia="zh-CN"/>
      </w:rPr>
      <w:t>R2-</w:t>
    </w:r>
    <w:r w:rsidRPr="00C340CF">
      <w:rPr>
        <w:rFonts w:eastAsia="宋体"/>
        <w:lang w:eastAsia="zh-CN"/>
      </w:rPr>
      <w:t>2</w:t>
    </w:r>
    <w:r w:rsidR="00EF11F7">
      <w:rPr>
        <w:rFonts w:eastAsia="宋体" w:hint="eastAsia"/>
        <w:lang w:eastAsia="zh-CN"/>
      </w:rPr>
      <w:t>100194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286" w:rsidRDefault="007D1286">
      <w:pPr>
        <w:spacing w:after="0" w:line="240" w:lineRule="auto"/>
      </w:pPr>
      <w:r>
        <w:separator/>
      </w:r>
    </w:p>
  </w:footnote>
  <w:footnote w:type="continuationSeparator" w:id="0">
    <w:p w:rsidR="007D1286" w:rsidRDefault="007D12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7">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17"/>
  </w:num>
  <w:num w:numId="3">
    <w:abstractNumId w:val="8"/>
  </w:num>
  <w:num w:numId="4">
    <w:abstractNumId w:val="6"/>
  </w:num>
  <w:num w:numId="5">
    <w:abstractNumId w:val="20"/>
  </w:num>
  <w:num w:numId="6">
    <w:abstractNumId w:val="12"/>
  </w:num>
  <w:num w:numId="7">
    <w:abstractNumId w:val="4"/>
  </w:num>
  <w:num w:numId="8">
    <w:abstractNumId w:val="16"/>
  </w:num>
  <w:num w:numId="9">
    <w:abstractNumId w:val="0"/>
  </w:num>
  <w:num w:numId="10">
    <w:abstractNumId w:val="3"/>
  </w:num>
  <w:num w:numId="11">
    <w:abstractNumId w:val="2"/>
  </w:num>
  <w:num w:numId="12">
    <w:abstractNumId w:val="15"/>
  </w:num>
  <w:num w:numId="13">
    <w:abstractNumId w:val="18"/>
  </w:num>
  <w:num w:numId="14">
    <w:abstractNumId w:val="1"/>
  </w:num>
  <w:num w:numId="15">
    <w:abstractNumId w:val="13"/>
  </w:num>
  <w:num w:numId="16">
    <w:abstractNumId w:val="19"/>
  </w:num>
  <w:num w:numId="17">
    <w:abstractNumId w:val="19"/>
  </w:num>
  <w:num w:numId="18">
    <w:abstractNumId w:val="19"/>
  </w:num>
  <w:num w:numId="19">
    <w:abstractNumId w:val="19"/>
  </w:num>
  <w:num w:numId="20">
    <w:abstractNumId w:val="10"/>
  </w:num>
  <w:num w:numId="21">
    <w:abstractNumId w:val="5"/>
  </w:num>
  <w:num w:numId="22">
    <w:abstractNumId w:val="19"/>
  </w:num>
  <w:num w:numId="23">
    <w:abstractNumId w:val="19"/>
  </w:num>
  <w:num w:numId="24">
    <w:abstractNumId w:val="11"/>
  </w:num>
  <w:num w:numId="25">
    <w:abstractNumId w:val="14"/>
  </w:num>
  <w:num w:numId="26">
    <w:abstractNumId w:val="7"/>
  </w:num>
  <w:num w:numId="2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87"/>
    <w:rsid w:val="000116A5"/>
    <w:rsid w:val="00012F65"/>
    <w:rsid w:val="000135B7"/>
    <w:rsid w:val="00013A2D"/>
    <w:rsid w:val="00013A73"/>
    <w:rsid w:val="00013EA7"/>
    <w:rsid w:val="0001438C"/>
    <w:rsid w:val="00014392"/>
    <w:rsid w:val="00014641"/>
    <w:rsid w:val="000147AB"/>
    <w:rsid w:val="000147EE"/>
    <w:rsid w:val="00014B94"/>
    <w:rsid w:val="00014C70"/>
    <w:rsid w:val="00014DB2"/>
    <w:rsid w:val="000155D8"/>
    <w:rsid w:val="00016AC6"/>
    <w:rsid w:val="00016CFA"/>
    <w:rsid w:val="00016D97"/>
    <w:rsid w:val="00016FE1"/>
    <w:rsid w:val="000171ED"/>
    <w:rsid w:val="0001742C"/>
    <w:rsid w:val="00017D86"/>
    <w:rsid w:val="00020773"/>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84C"/>
    <w:rsid w:val="000454CE"/>
    <w:rsid w:val="000460EF"/>
    <w:rsid w:val="000466C6"/>
    <w:rsid w:val="000469FE"/>
    <w:rsid w:val="00046CA1"/>
    <w:rsid w:val="00046D4B"/>
    <w:rsid w:val="00047703"/>
    <w:rsid w:val="00047F45"/>
    <w:rsid w:val="0005035A"/>
    <w:rsid w:val="0005054D"/>
    <w:rsid w:val="00050783"/>
    <w:rsid w:val="00050AC1"/>
    <w:rsid w:val="0005123C"/>
    <w:rsid w:val="0005137D"/>
    <w:rsid w:val="000519B8"/>
    <w:rsid w:val="00051E89"/>
    <w:rsid w:val="0005221F"/>
    <w:rsid w:val="00052902"/>
    <w:rsid w:val="00053380"/>
    <w:rsid w:val="00053C68"/>
    <w:rsid w:val="00054257"/>
    <w:rsid w:val="00054FB6"/>
    <w:rsid w:val="00055E49"/>
    <w:rsid w:val="00056DC2"/>
    <w:rsid w:val="0005718D"/>
    <w:rsid w:val="000575A9"/>
    <w:rsid w:val="00057936"/>
    <w:rsid w:val="00057B7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A7F"/>
    <w:rsid w:val="00071B55"/>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34D6"/>
    <w:rsid w:val="000C4369"/>
    <w:rsid w:val="000C454E"/>
    <w:rsid w:val="000C4639"/>
    <w:rsid w:val="000C48A7"/>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3B"/>
    <w:rsid w:val="000E3170"/>
    <w:rsid w:val="000E3386"/>
    <w:rsid w:val="000E35E1"/>
    <w:rsid w:val="000E3AE2"/>
    <w:rsid w:val="000E4246"/>
    <w:rsid w:val="000E431E"/>
    <w:rsid w:val="000E4998"/>
    <w:rsid w:val="000E4D75"/>
    <w:rsid w:val="000E557C"/>
    <w:rsid w:val="000E61FD"/>
    <w:rsid w:val="000E649F"/>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09"/>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71FD"/>
    <w:rsid w:val="00137349"/>
    <w:rsid w:val="001378A7"/>
    <w:rsid w:val="00137A41"/>
    <w:rsid w:val="00137FE5"/>
    <w:rsid w:val="001407A4"/>
    <w:rsid w:val="0014082B"/>
    <w:rsid w:val="0014085A"/>
    <w:rsid w:val="001408AD"/>
    <w:rsid w:val="00140BBC"/>
    <w:rsid w:val="00141890"/>
    <w:rsid w:val="001418FA"/>
    <w:rsid w:val="00141C77"/>
    <w:rsid w:val="00141CD1"/>
    <w:rsid w:val="00142B70"/>
    <w:rsid w:val="00142FE3"/>
    <w:rsid w:val="00142FFF"/>
    <w:rsid w:val="00143506"/>
    <w:rsid w:val="001435AA"/>
    <w:rsid w:val="00143AAA"/>
    <w:rsid w:val="00143E64"/>
    <w:rsid w:val="00144021"/>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D16"/>
    <w:rsid w:val="00153E2B"/>
    <w:rsid w:val="001549F5"/>
    <w:rsid w:val="0015501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31DB"/>
    <w:rsid w:val="001632A1"/>
    <w:rsid w:val="00163341"/>
    <w:rsid w:val="00163B51"/>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872"/>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8B0"/>
    <w:rsid w:val="001A13D8"/>
    <w:rsid w:val="001A1B02"/>
    <w:rsid w:val="001A2150"/>
    <w:rsid w:val="001A35EC"/>
    <w:rsid w:val="001A3832"/>
    <w:rsid w:val="001A3B7F"/>
    <w:rsid w:val="001A3CA3"/>
    <w:rsid w:val="001A3E01"/>
    <w:rsid w:val="001A3F69"/>
    <w:rsid w:val="001A40E4"/>
    <w:rsid w:val="001A491A"/>
    <w:rsid w:val="001A52BE"/>
    <w:rsid w:val="001A5DC4"/>
    <w:rsid w:val="001A7B14"/>
    <w:rsid w:val="001A7C10"/>
    <w:rsid w:val="001A7CF7"/>
    <w:rsid w:val="001B0F0C"/>
    <w:rsid w:val="001B1C35"/>
    <w:rsid w:val="001B220B"/>
    <w:rsid w:val="001B2258"/>
    <w:rsid w:val="001B2C83"/>
    <w:rsid w:val="001B2F12"/>
    <w:rsid w:val="001B325D"/>
    <w:rsid w:val="001B352F"/>
    <w:rsid w:val="001B3C20"/>
    <w:rsid w:val="001B3C5F"/>
    <w:rsid w:val="001B5E0B"/>
    <w:rsid w:val="001B5EAE"/>
    <w:rsid w:val="001B65E6"/>
    <w:rsid w:val="001B6801"/>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D01DD"/>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93"/>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15BF"/>
    <w:rsid w:val="00202D1A"/>
    <w:rsid w:val="00202EDE"/>
    <w:rsid w:val="00202F68"/>
    <w:rsid w:val="0020399E"/>
    <w:rsid w:val="00204504"/>
    <w:rsid w:val="002046BA"/>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259F"/>
    <w:rsid w:val="00212A0E"/>
    <w:rsid w:val="00212B5E"/>
    <w:rsid w:val="00213041"/>
    <w:rsid w:val="00213EDC"/>
    <w:rsid w:val="002143E8"/>
    <w:rsid w:val="00214813"/>
    <w:rsid w:val="002151EF"/>
    <w:rsid w:val="00215E17"/>
    <w:rsid w:val="00215E7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15C"/>
    <w:rsid w:val="00267B78"/>
    <w:rsid w:val="00267C59"/>
    <w:rsid w:val="00267FF3"/>
    <w:rsid w:val="00267FFC"/>
    <w:rsid w:val="00270AB2"/>
    <w:rsid w:val="00271A86"/>
    <w:rsid w:val="002721A5"/>
    <w:rsid w:val="002736C7"/>
    <w:rsid w:val="00273860"/>
    <w:rsid w:val="00273AAA"/>
    <w:rsid w:val="002740A8"/>
    <w:rsid w:val="00275303"/>
    <w:rsid w:val="0027560F"/>
    <w:rsid w:val="002757D3"/>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61FC"/>
    <w:rsid w:val="00286574"/>
    <w:rsid w:val="00286DB1"/>
    <w:rsid w:val="002870B3"/>
    <w:rsid w:val="00287554"/>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6FDF"/>
    <w:rsid w:val="00297474"/>
    <w:rsid w:val="0029796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80E"/>
    <w:rsid w:val="002B5EEF"/>
    <w:rsid w:val="002B625B"/>
    <w:rsid w:val="002B72C2"/>
    <w:rsid w:val="002B785C"/>
    <w:rsid w:val="002B7D44"/>
    <w:rsid w:val="002C0774"/>
    <w:rsid w:val="002C09C9"/>
    <w:rsid w:val="002C0BD3"/>
    <w:rsid w:val="002C133C"/>
    <w:rsid w:val="002C1452"/>
    <w:rsid w:val="002C16FD"/>
    <w:rsid w:val="002C197B"/>
    <w:rsid w:val="002C1B2F"/>
    <w:rsid w:val="002C1D38"/>
    <w:rsid w:val="002C1EB2"/>
    <w:rsid w:val="002C1F7D"/>
    <w:rsid w:val="002C31CF"/>
    <w:rsid w:val="002C4538"/>
    <w:rsid w:val="002C55B4"/>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C2A"/>
    <w:rsid w:val="002F6E45"/>
    <w:rsid w:val="002F79C6"/>
    <w:rsid w:val="002F7C4C"/>
    <w:rsid w:val="002F7FC3"/>
    <w:rsid w:val="0030007D"/>
    <w:rsid w:val="00300156"/>
    <w:rsid w:val="003004BB"/>
    <w:rsid w:val="00300B56"/>
    <w:rsid w:val="0030147C"/>
    <w:rsid w:val="003018F6"/>
    <w:rsid w:val="00302017"/>
    <w:rsid w:val="00302076"/>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C53"/>
    <w:rsid w:val="00324231"/>
    <w:rsid w:val="00324272"/>
    <w:rsid w:val="003247C2"/>
    <w:rsid w:val="00324A62"/>
    <w:rsid w:val="00324B8E"/>
    <w:rsid w:val="00324E04"/>
    <w:rsid w:val="00324ECE"/>
    <w:rsid w:val="00324FFA"/>
    <w:rsid w:val="00325078"/>
    <w:rsid w:val="0032556F"/>
    <w:rsid w:val="0032581E"/>
    <w:rsid w:val="00325895"/>
    <w:rsid w:val="003264CC"/>
    <w:rsid w:val="0032705B"/>
    <w:rsid w:val="003273ED"/>
    <w:rsid w:val="00327402"/>
    <w:rsid w:val="00327673"/>
    <w:rsid w:val="003279CD"/>
    <w:rsid w:val="003303C6"/>
    <w:rsid w:val="00330453"/>
    <w:rsid w:val="003305CE"/>
    <w:rsid w:val="00330C6A"/>
    <w:rsid w:val="00331546"/>
    <w:rsid w:val="00331585"/>
    <w:rsid w:val="00331FE5"/>
    <w:rsid w:val="00332035"/>
    <w:rsid w:val="0033249E"/>
    <w:rsid w:val="0033289C"/>
    <w:rsid w:val="00332DB9"/>
    <w:rsid w:val="00332FC2"/>
    <w:rsid w:val="00333260"/>
    <w:rsid w:val="00333344"/>
    <w:rsid w:val="00334659"/>
    <w:rsid w:val="00334BEC"/>
    <w:rsid w:val="00334ECA"/>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4D6"/>
    <w:rsid w:val="00370554"/>
    <w:rsid w:val="0037072A"/>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8F6"/>
    <w:rsid w:val="003A49EB"/>
    <w:rsid w:val="003A4E40"/>
    <w:rsid w:val="003A4EBB"/>
    <w:rsid w:val="003A5239"/>
    <w:rsid w:val="003A6A56"/>
    <w:rsid w:val="003A72CD"/>
    <w:rsid w:val="003A7426"/>
    <w:rsid w:val="003A77AA"/>
    <w:rsid w:val="003A787B"/>
    <w:rsid w:val="003B066C"/>
    <w:rsid w:val="003B0C87"/>
    <w:rsid w:val="003B1E07"/>
    <w:rsid w:val="003B1FD1"/>
    <w:rsid w:val="003B211A"/>
    <w:rsid w:val="003B21CF"/>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D8C"/>
    <w:rsid w:val="003B7465"/>
    <w:rsid w:val="003B77FC"/>
    <w:rsid w:val="003B7841"/>
    <w:rsid w:val="003B7F4A"/>
    <w:rsid w:val="003C04A2"/>
    <w:rsid w:val="003C0F13"/>
    <w:rsid w:val="003C10C1"/>
    <w:rsid w:val="003C202C"/>
    <w:rsid w:val="003C21BE"/>
    <w:rsid w:val="003C2898"/>
    <w:rsid w:val="003C370B"/>
    <w:rsid w:val="003C391B"/>
    <w:rsid w:val="003C45F1"/>
    <w:rsid w:val="003C4E77"/>
    <w:rsid w:val="003C5336"/>
    <w:rsid w:val="003C5BE7"/>
    <w:rsid w:val="003C5C5C"/>
    <w:rsid w:val="003C5CD2"/>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341"/>
    <w:rsid w:val="003D3604"/>
    <w:rsid w:val="003D3928"/>
    <w:rsid w:val="003D4443"/>
    <w:rsid w:val="003D561C"/>
    <w:rsid w:val="003D57A6"/>
    <w:rsid w:val="003D5F64"/>
    <w:rsid w:val="003D61A9"/>
    <w:rsid w:val="003D64F5"/>
    <w:rsid w:val="003D6DC9"/>
    <w:rsid w:val="003D7DFC"/>
    <w:rsid w:val="003E0078"/>
    <w:rsid w:val="003E0958"/>
    <w:rsid w:val="003E09F3"/>
    <w:rsid w:val="003E0B7F"/>
    <w:rsid w:val="003E13D6"/>
    <w:rsid w:val="003E21AD"/>
    <w:rsid w:val="003E3623"/>
    <w:rsid w:val="003E3867"/>
    <w:rsid w:val="003E3959"/>
    <w:rsid w:val="003E3BE7"/>
    <w:rsid w:val="003E40C2"/>
    <w:rsid w:val="003E4288"/>
    <w:rsid w:val="003E46EF"/>
    <w:rsid w:val="003E48B6"/>
    <w:rsid w:val="003E5E6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12A3"/>
    <w:rsid w:val="00401DF5"/>
    <w:rsid w:val="00402566"/>
    <w:rsid w:val="004025C0"/>
    <w:rsid w:val="004029A8"/>
    <w:rsid w:val="00402FB1"/>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8D5"/>
    <w:rsid w:val="00413D34"/>
    <w:rsid w:val="00413D7A"/>
    <w:rsid w:val="00414186"/>
    <w:rsid w:val="00414A8B"/>
    <w:rsid w:val="004152CC"/>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1C87"/>
    <w:rsid w:val="004323AB"/>
    <w:rsid w:val="004324AD"/>
    <w:rsid w:val="004324CD"/>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4034A"/>
    <w:rsid w:val="00440999"/>
    <w:rsid w:val="00442988"/>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B33"/>
    <w:rsid w:val="00447EA3"/>
    <w:rsid w:val="004508C9"/>
    <w:rsid w:val="00451022"/>
    <w:rsid w:val="00451199"/>
    <w:rsid w:val="00451613"/>
    <w:rsid w:val="004523D7"/>
    <w:rsid w:val="00452AC1"/>
    <w:rsid w:val="00453E00"/>
    <w:rsid w:val="00453F03"/>
    <w:rsid w:val="00453FC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C9"/>
    <w:rsid w:val="00483BCC"/>
    <w:rsid w:val="00483DBF"/>
    <w:rsid w:val="00485297"/>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C0"/>
    <w:rsid w:val="004B3885"/>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4B1"/>
    <w:rsid w:val="004D6599"/>
    <w:rsid w:val="004D6F85"/>
    <w:rsid w:val="004D74C6"/>
    <w:rsid w:val="004D7FCC"/>
    <w:rsid w:val="004E06A4"/>
    <w:rsid w:val="004E0C81"/>
    <w:rsid w:val="004E104F"/>
    <w:rsid w:val="004E1482"/>
    <w:rsid w:val="004E186D"/>
    <w:rsid w:val="004E20E6"/>
    <w:rsid w:val="004E37A2"/>
    <w:rsid w:val="004E38E5"/>
    <w:rsid w:val="004E4139"/>
    <w:rsid w:val="004E4D15"/>
    <w:rsid w:val="004E5AF5"/>
    <w:rsid w:val="004E5CAD"/>
    <w:rsid w:val="004E602F"/>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BCC"/>
    <w:rsid w:val="004F5FC6"/>
    <w:rsid w:val="004F67CB"/>
    <w:rsid w:val="004F6CF8"/>
    <w:rsid w:val="004F6D06"/>
    <w:rsid w:val="004F6E43"/>
    <w:rsid w:val="004F6EBF"/>
    <w:rsid w:val="004F7427"/>
    <w:rsid w:val="004F753A"/>
    <w:rsid w:val="004F78EE"/>
    <w:rsid w:val="004F7A8E"/>
    <w:rsid w:val="004F7AEB"/>
    <w:rsid w:val="004F7D39"/>
    <w:rsid w:val="004F7D71"/>
    <w:rsid w:val="005000AB"/>
    <w:rsid w:val="00500517"/>
    <w:rsid w:val="00500BF1"/>
    <w:rsid w:val="005026EB"/>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63F6"/>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84F"/>
    <w:rsid w:val="005609AF"/>
    <w:rsid w:val="00561AB7"/>
    <w:rsid w:val="00561B5B"/>
    <w:rsid w:val="00561D0B"/>
    <w:rsid w:val="00561E7B"/>
    <w:rsid w:val="005622CE"/>
    <w:rsid w:val="005627ED"/>
    <w:rsid w:val="00562B1B"/>
    <w:rsid w:val="005633EC"/>
    <w:rsid w:val="00563605"/>
    <w:rsid w:val="00563E3F"/>
    <w:rsid w:val="00563E43"/>
    <w:rsid w:val="00564671"/>
    <w:rsid w:val="005650E7"/>
    <w:rsid w:val="00565B70"/>
    <w:rsid w:val="005665AB"/>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5043"/>
    <w:rsid w:val="00575A0C"/>
    <w:rsid w:val="00575AA0"/>
    <w:rsid w:val="005761CB"/>
    <w:rsid w:val="00576501"/>
    <w:rsid w:val="00576A4F"/>
    <w:rsid w:val="00576C1A"/>
    <w:rsid w:val="00577D42"/>
    <w:rsid w:val="00580677"/>
    <w:rsid w:val="00580B9F"/>
    <w:rsid w:val="0058119F"/>
    <w:rsid w:val="00582B59"/>
    <w:rsid w:val="00583755"/>
    <w:rsid w:val="00585562"/>
    <w:rsid w:val="00585598"/>
    <w:rsid w:val="0058599B"/>
    <w:rsid w:val="005860CF"/>
    <w:rsid w:val="0058691D"/>
    <w:rsid w:val="00587A22"/>
    <w:rsid w:val="00590057"/>
    <w:rsid w:val="0059019D"/>
    <w:rsid w:val="005904A2"/>
    <w:rsid w:val="00590760"/>
    <w:rsid w:val="00590886"/>
    <w:rsid w:val="00590EDD"/>
    <w:rsid w:val="00591416"/>
    <w:rsid w:val="00591773"/>
    <w:rsid w:val="005917A0"/>
    <w:rsid w:val="00591BFC"/>
    <w:rsid w:val="005920F8"/>
    <w:rsid w:val="0059226A"/>
    <w:rsid w:val="005925D3"/>
    <w:rsid w:val="00592C6A"/>
    <w:rsid w:val="005931C9"/>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AD9"/>
    <w:rsid w:val="005B3FF5"/>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D8D"/>
    <w:rsid w:val="005D1364"/>
    <w:rsid w:val="005D14B6"/>
    <w:rsid w:val="005D1F32"/>
    <w:rsid w:val="005D209B"/>
    <w:rsid w:val="005D28D5"/>
    <w:rsid w:val="005D2DC0"/>
    <w:rsid w:val="005D2E1D"/>
    <w:rsid w:val="005D39A4"/>
    <w:rsid w:val="005D3AB3"/>
    <w:rsid w:val="005D3C48"/>
    <w:rsid w:val="005D44DF"/>
    <w:rsid w:val="005D4967"/>
    <w:rsid w:val="005D5123"/>
    <w:rsid w:val="005D54DC"/>
    <w:rsid w:val="005D690A"/>
    <w:rsid w:val="005D6DBE"/>
    <w:rsid w:val="005D6F10"/>
    <w:rsid w:val="005D71CE"/>
    <w:rsid w:val="005D7412"/>
    <w:rsid w:val="005D74E8"/>
    <w:rsid w:val="005D7E55"/>
    <w:rsid w:val="005D7FB7"/>
    <w:rsid w:val="005E0727"/>
    <w:rsid w:val="005E19F4"/>
    <w:rsid w:val="005E216B"/>
    <w:rsid w:val="005E2F66"/>
    <w:rsid w:val="005E37D7"/>
    <w:rsid w:val="005E3C43"/>
    <w:rsid w:val="005E41DE"/>
    <w:rsid w:val="005E6200"/>
    <w:rsid w:val="005E65F0"/>
    <w:rsid w:val="005E6691"/>
    <w:rsid w:val="005E702C"/>
    <w:rsid w:val="005E70AC"/>
    <w:rsid w:val="005E7EA6"/>
    <w:rsid w:val="005F0DF6"/>
    <w:rsid w:val="005F15F1"/>
    <w:rsid w:val="005F1993"/>
    <w:rsid w:val="005F19BC"/>
    <w:rsid w:val="005F2329"/>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30BC"/>
    <w:rsid w:val="00603488"/>
    <w:rsid w:val="006035F2"/>
    <w:rsid w:val="00604191"/>
    <w:rsid w:val="00604A8A"/>
    <w:rsid w:val="00606434"/>
    <w:rsid w:val="006064C5"/>
    <w:rsid w:val="00607248"/>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BD0"/>
    <w:rsid w:val="00630525"/>
    <w:rsid w:val="00630979"/>
    <w:rsid w:val="00630E0D"/>
    <w:rsid w:val="0063123F"/>
    <w:rsid w:val="00631569"/>
    <w:rsid w:val="00631EEC"/>
    <w:rsid w:val="006321EC"/>
    <w:rsid w:val="00632295"/>
    <w:rsid w:val="00633361"/>
    <w:rsid w:val="006341BE"/>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4295"/>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D98"/>
    <w:rsid w:val="00672002"/>
    <w:rsid w:val="006724DC"/>
    <w:rsid w:val="00672AC2"/>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A63"/>
    <w:rsid w:val="00683AD3"/>
    <w:rsid w:val="006843CB"/>
    <w:rsid w:val="006846EF"/>
    <w:rsid w:val="006847AE"/>
    <w:rsid w:val="00684A09"/>
    <w:rsid w:val="00684AED"/>
    <w:rsid w:val="00684C91"/>
    <w:rsid w:val="0068529E"/>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607"/>
    <w:rsid w:val="0069564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3DF1"/>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CA5"/>
    <w:rsid w:val="006D0E98"/>
    <w:rsid w:val="006D123E"/>
    <w:rsid w:val="006D1346"/>
    <w:rsid w:val="006D17F6"/>
    <w:rsid w:val="006D19A8"/>
    <w:rsid w:val="006D1C1D"/>
    <w:rsid w:val="006D1D17"/>
    <w:rsid w:val="006D1D7B"/>
    <w:rsid w:val="006D20E6"/>
    <w:rsid w:val="006D220D"/>
    <w:rsid w:val="006D2BAB"/>
    <w:rsid w:val="006D2C00"/>
    <w:rsid w:val="006D44B4"/>
    <w:rsid w:val="006D4831"/>
    <w:rsid w:val="006D4B2A"/>
    <w:rsid w:val="006D4C13"/>
    <w:rsid w:val="006D4D04"/>
    <w:rsid w:val="006D58A5"/>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D24"/>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118B"/>
    <w:rsid w:val="00721B42"/>
    <w:rsid w:val="00721DC4"/>
    <w:rsid w:val="00721F92"/>
    <w:rsid w:val="00721FA2"/>
    <w:rsid w:val="00722427"/>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33B1"/>
    <w:rsid w:val="00773DFB"/>
    <w:rsid w:val="00774421"/>
    <w:rsid w:val="0077469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2EEB"/>
    <w:rsid w:val="007A344E"/>
    <w:rsid w:val="007A3993"/>
    <w:rsid w:val="007A409B"/>
    <w:rsid w:val="007A47EF"/>
    <w:rsid w:val="007A4911"/>
    <w:rsid w:val="007A5161"/>
    <w:rsid w:val="007A5379"/>
    <w:rsid w:val="007A5FA6"/>
    <w:rsid w:val="007A6698"/>
    <w:rsid w:val="007A70AF"/>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D09F8"/>
    <w:rsid w:val="007D1286"/>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845"/>
    <w:rsid w:val="00801971"/>
    <w:rsid w:val="00801D45"/>
    <w:rsid w:val="00803017"/>
    <w:rsid w:val="0080311C"/>
    <w:rsid w:val="00804382"/>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18C"/>
    <w:rsid w:val="00820917"/>
    <w:rsid w:val="008210B6"/>
    <w:rsid w:val="008221E8"/>
    <w:rsid w:val="008222AA"/>
    <w:rsid w:val="00822C9A"/>
    <w:rsid w:val="00822F84"/>
    <w:rsid w:val="008230A0"/>
    <w:rsid w:val="00823415"/>
    <w:rsid w:val="008236A2"/>
    <w:rsid w:val="00823928"/>
    <w:rsid w:val="00823A9B"/>
    <w:rsid w:val="00824178"/>
    <w:rsid w:val="008248C9"/>
    <w:rsid w:val="0082512B"/>
    <w:rsid w:val="008253F5"/>
    <w:rsid w:val="008261E5"/>
    <w:rsid w:val="008265BF"/>
    <w:rsid w:val="00826746"/>
    <w:rsid w:val="00827118"/>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701E4"/>
    <w:rsid w:val="00870DFB"/>
    <w:rsid w:val="00871117"/>
    <w:rsid w:val="00871242"/>
    <w:rsid w:val="00871352"/>
    <w:rsid w:val="008718A2"/>
    <w:rsid w:val="00871B21"/>
    <w:rsid w:val="00871DA1"/>
    <w:rsid w:val="008727A7"/>
    <w:rsid w:val="00872DB0"/>
    <w:rsid w:val="00874FD2"/>
    <w:rsid w:val="00875B2A"/>
    <w:rsid w:val="008762CA"/>
    <w:rsid w:val="00876F25"/>
    <w:rsid w:val="00877006"/>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FB7"/>
    <w:rsid w:val="008A23B5"/>
    <w:rsid w:val="008A278F"/>
    <w:rsid w:val="008A2ACE"/>
    <w:rsid w:val="008A3981"/>
    <w:rsid w:val="008A581D"/>
    <w:rsid w:val="008A5994"/>
    <w:rsid w:val="008A6248"/>
    <w:rsid w:val="008A6360"/>
    <w:rsid w:val="008A6A99"/>
    <w:rsid w:val="008A6E86"/>
    <w:rsid w:val="008A7A1D"/>
    <w:rsid w:val="008A7E5A"/>
    <w:rsid w:val="008B0047"/>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01B"/>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188"/>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5442"/>
    <w:rsid w:val="009058DB"/>
    <w:rsid w:val="00906066"/>
    <w:rsid w:val="00906512"/>
    <w:rsid w:val="00906535"/>
    <w:rsid w:val="00906596"/>
    <w:rsid w:val="0090687C"/>
    <w:rsid w:val="009076A9"/>
    <w:rsid w:val="00907A93"/>
    <w:rsid w:val="009101FE"/>
    <w:rsid w:val="00910489"/>
    <w:rsid w:val="00910727"/>
    <w:rsid w:val="00910BFF"/>
    <w:rsid w:val="0091178A"/>
    <w:rsid w:val="00911EC7"/>
    <w:rsid w:val="00911F48"/>
    <w:rsid w:val="009121B8"/>
    <w:rsid w:val="0091266C"/>
    <w:rsid w:val="00912AF8"/>
    <w:rsid w:val="00912B64"/>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CDB"/>
    <w:rsid w:val="00924D9D"/>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23C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916"/>
    <w:rsid w:val="0094026B"/>
    <w:rsid w:val="0094167A"/>
    <w:rsid w:val="00941AAF"/>
    <w:rsid w:val="009427EC"/>
    <w:rsid w:val="0094285C"/>
    <w:rsid w:val="00942CE3"/>
    <w:rsid w:val="00943862"/>
    <w:rsid w:val="00943D59"/>
    <w:rsid w:val="00943DEE"/>
    <w:rsid w:val="00944328"/>
    <w:rsid w:val="00944D6E"/>
    <w:rsid w:val="009453AC"/>
    <w:rsid w:val="009457E2"/>
    <w:rsid w:val="00945B6E"/>
    <w:rsid w:val="00945B8E"/>
    <w:rsid w:val="009464EF"/>
    <w:rsid w:val="009465CB"/>
    <w:rsid w:val="0094668A"/>
    <w:rsid w:val="00946A57"/>
    <w:rsid w:val="00946E51"/>
    <w:rsid w:val="0094702C"/>
    <w:rsid w:val="00947C5B"/>
    <w:rsid w:val="00950CCB"/>
    <w:rsid w:val="0095294F"/>
    <w:rsid w:val="00952CA8"/>
    <w:rsid w:val="00952F61"/>
    <w:rsid w:val="00952FBD"/>
    <w:rsid w:val="009530B5"/>
    <w:rsid w:val="009531A4"/>
    <w:rsid w:val="00953B49"/>
    <w:rsid w:val="0095416A"/>
    <w:rsid w:val="009543BF"/>
    <w:rsid w:val="0095447A"/>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B06"/>
    <w:rsid w:val="00963FA1"/>
    <w:rsid w:val="00964D8F"/>
    <w:rsid w:val="009653EA"/>
    <w:rsid w:val="0096674C"/>
    <w:rsid w:val="009667B5"/>
    <w:rsid w:val="00967408"/>
    <w:rsid w:val="0096755E"/>
    <w:rsid w:val="0096770E"/>
    <w:rsid w:val="00967A70"/>
    <w:rsid w:val="00970C77"/>
    <w:rsid w:val="00970C9D"/>
    <w:rsid w:val="00970EC8"/>
    <w:rsid w:val="0097137C"/>
    <w:rsid w:val="0097153E"/>
    <w:rsid w:val="00972130"/>
    <w:rsid w:val="00972FA1"/>
    <w:rsid w:val="00973263"/>
    <w:rsid w:val="009733D7"/>
    <w:rsid w:val="00974500"/>
    <w:rsid w:val="0097492D"/>
    <w:rsid w:val="00974C3A"/>
    <w:rsid w:val="0097516F"/>
    <w:rsid w:val="00975912"/>
    <w:rsid w:val="009759B0"/>
    <w:rsid w:val="009762ED"/>
    <w:rsid w:val="009765A9"/>
    <w:rsid w:val="00976646"/>
    <w:rsid w:val="00976A49"/>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F54"/>
    <w:rsid w:val="009858C9"/>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86B"/>
    <w:rsid w:val="00994B35"/>
    <w:rsid w:val="009950D2"/>
    <w:rsid w:val="009951A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09E"/>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4F6"/>
    <w:rsid w:val="00A007D2"/>
    <w:rsid w:val="00A01B50"/>
    <w:rsid w:val="00A022FF"/>
    <w:rsid w:val="00A028E2"/>
    <w:rsid w:val="00A02C37"/>
    <w:rsid w:val="00A02F7F"/>
    <w:rsid w:val="00A02F9D"/>
    <w:rsid w:val="00A03158"/>
    <w:rsid w:val="00A03205"/>
    <w:rsid w:val="00A0382B"/>
    <w:rsid w:val="00A03D51"/>
    <w:rsid w:val="00A04194"/>
    <w:rsid w:val="00A046B1"/>
    <w:rsid w:val="00A046BB"/>
    <w:rsid w:val="00A058FD"/>
    <w:rsid w:val="00A06F79"/>
    <w:rsid w:val="00A07C4B"/>
    <w:rsid w:val="00A101FF"/>
    <w:rsid w:val="00A10378"/>
    <w:rsid w:val="00A103A3"/>
    <w:rsid w:val="00A103F8"/>
    <w:rsid w:val="00A106DD"/>
    <w:rsid w:val="00A12506"/>
    <w:rsid w:val="00A12795"/>
    <w:rsid w:val="00A128DA"/>
    <w:rsid w:val="00A12B1C"/>
    <w:rsid w:val="00A12BAF"/>
    <w:rsid w:val="00A134E0"/>
    <w:rsid w:val="00A1378C"/>
    <w:rsid w:val="00A13A6E"/>
    <w:rsid w:val="00A14130"/>
    <w:rsid w:val="00A146ED"/>
    <w:rsid w:val="00A1473A"/>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984"/>
    <w:rsid w:val="00A35FAD"/>
    <w:rsid w:val="00A365C7"/>
    <w:rsid w:val="00A36BE3"/>
    <w:rsid w:val="00A36C4C"/>
    <w:rsid w:val="00A3715F"/>
    <w:rsid w:val="00A37240"/>
    <w:rsid w:val="00A40419"/>
    <w:rsid w:val="00A4044C"/>
    <w:rsid w:val="00A4048D"/>
    <w:rsid w:val="00A40CCA"/>
    <w:rsid w:val="00A4161C"/>
    <w:rsid w:val="00A41B59"/>
    <w:rsid w:val="00A41CD7"/>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089"/>
    <w:rsid w:val="00A63CCE"/>
    <w:rsid w:val="00A63D2D"/>
    <w:rsid w:val="00A643AE"/>
    <w:rsid w:val="00A644AB"/>
    <w:rsid w:val="00A648E8"/>
    <w:rsid w:val="00A64C54"/>
    <w:rsid w:val="00A6527F"/>
    <w:rsid w:val="00A652DF"/>
    <w:rsid w:val="00A66867"/>
    <w:rsid w:val="00A66947"/>
    <w:rsid w:val="00A67392"/>
    <w:rsid w:val="00A7029C"/>
    <w:rsid w:val="00A7077F"/>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749"/>
    <w:rsid w:val="00A81FD2"/>
    <w:rsid w:val="00A8215F"/>
    <w:rsid w:val="00A82C6C"/>
    <w:rsid w:val="00A82CF6"/>
    <w:rsid w:val="00A8386D"/>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526"/>
    <w:rsid w:val="00A936C6"/>
    <w:rsid w:val="00A94930"/>
    <w:rsid w:val="00A94B8C"/>
    <w:rsid w:val="00A95278"/>
    <w:rsid w:val="00A95427"/>
    <w:rsid w:val="00A9574D"/>
    <w:rsid w:val="00A96357"/>
    <w:rsid w:val="00A96799"/>
    <w:rsid w:val="00A96E2C"/>
    <w:rsid w:val="00AA0C0E"/>
    <w:rsid w:val="00AA0DA8"/>
    <w:rsid w:val="00AA1871"/>
    <w:rsid w:val="00AA194C"/>
    <w:rsid w:val="00AA24F2"/>
    <w:rsid w:val="00AA2CCA"/>
    <w:rsid w:val="00AA31E5"/>
    <w:rsid w:val="00AA496B"/>
    <w:rsid w:val="00AA4D39"/>
    <w:rsid w:val="00AA4DBA"/>
    <w:rsid w:val="00AA521C"/>
    <w:rsid w:val="00AA52AE"/>
    <w:rsid w:val="00AA54B6"/>
    <w:rsid w:val="00AA5B13"/>
    <w:rsid w:val="00AA643D"/>
    <w:rsid w:val="00AA698C"/>
    <w:rsid w:val="00AA7451"/>
    <w:rsid w:val="00AA79A9"/>
    <w:rsid w:val="00AB04F7"/>
    <w:rsid w:val="00AB0D38"/>
    <w:rsid w:val="00AB135A"/>
    <w:rsid w:val="00AB17B2"/>
    <w:rsid w:val="00AB1C38"/>
    <w:rsid w:val="00AB2B03"/>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5A5"/>
    <w:rsid w:val="00AC6678"/>
    <w:rsid w:val="00AC6C03"/>
    <w:rsid w:val="00AC7359"/>
    <w:rsid w:val="00AC7592"/>
    <w:rsid w:val="00AC7AEC"/>
    <w:rsid w:val="00AC7B12"/>
    <w:rsid w:val="00AD02BB"/>
    <w:rsid w:val="00AD0452"/>
    <w:rsid w:val="00AD0486"/>
    <w:rsid w:val="00AD0AB6"/>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6235"/>
    <w:rsid w:val="00AD6648"/>
    <w:rsid w:val="00AD6DA5"/>
    <w:rsid w:val="00AE0042"/>
    <w:rsid w:val="00AE0366"/>
    <w:rsid w:val="00AE059B"/>
    <w:rsid w:val="00AE06B5"/>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532C"/>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ACB"/>
    <w:rsid w:val="00AF4399"/>
    <w:rsid w:val="00AF479D"/>
    <w:rsid w:val="00AF4C3D"/>
    <w:rsid w:val="00AF62DA"/>
    <w:rsid w:val="00AF678B"/>
    <w:rsid w:val="00AF69BC"/>
    <w:rsid w:val="00AF75EA"/>
    <w:rsid w:val="00AF764A"/>
    <w:rsid w:val="00AF7F48"/>
    <w:rsid w:val="00B001D0"/>
    <w:rsid w:val="00B003DD"/>
    <w:rsid w:val="00B00DBB"/>
    <w:rsid w:val="00B010C5"/>
    <w:rsid w:val="00B0208F"/>
    <w:rsid w:val="00B022FC"/>
    <w:rsid w:val="00B02F4F"/>
    <w:rsid w:val="00B0363F"/>
    <w:rsid w:val="00B03FCB"/>
    <w:rsid w:val="00B06444"/>
    <w:rsid w:val="00B0646A"/>
    <w:rsid w:val="00B06C1B"/>
    <w:rsid w:val="00B0726A"/>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14C1"/>
    <w:rsid w:val="00B4177A"/>
    <w:rsid w:val="00B4192E"/>
    <w:rsid w:val="00B42630"/>
    <w:rsid w:val="00B4285D"/>
    <w:rsid w:val="00B42ABC"/>
    <w:rsid w:val="00B42CD0"/>
    <w:rsid w:val="00B42D72"/>
    <w:rsid w:val="00B441D1"/>
    <w:rsid w:val="00B44585"/>
    <w:rsid w:val="00B44AB9"/>
    <w:rsid w:val="00B45192"/>
    <w:rsid w:val="00B4534E"/>
    <w:rsid w:val="00B454EE"/>
    <w:rsid w:val="00B45D36"/>
    <w:rsid w:val="00B46076"/>
    <w:rsid w:val="00B466A0"/>
    <w:rsid w:val="00B469FA"/>
    <w:rsid w:val="00B471AA"/>
    <w:rsid w:val="00B47365"/>
    <w:rsid w:val="00B474E4"/>
    <w:rsid w:val="00B47660"/>
    <w:rsid w:val="00B479EB"/>
    <w:rsid w:val="00B47A28"/>
    <w:rsid w:val="00B47EE1"/>
    <w:rsid w:val="00B5027A"/>
    <w:rsid w:val="00B504AA"/>
    <w:rsid w:val="00B507A0"/>
    <w:rsid w:val="00B50B93"/>
    <w:rsid w:val="00B50F12"/>
    <w:rsid w:val="00B50FFF"/>
    <w:rsid w:val="00B5144C"/>
    <w:rsid w:val="00B51700"/>
    <w:rsid w:val="00B519DE"/>
    <w:rsid w:val="00B51A8E"/>
    <w:rsid w:val="00B51E5C"/>
    <w:rsid w:val="00B52465"/>
    <w:rsid w:val="00B52E18"/>
    <w:rsid w:val="00B539DE"/>
    <w:rsid w:val="00B54B80"/>
    <w:rsid w:val="00B55766"/>
    <w:rsid w:val="00B564DA"/>
    <w:rsid w:val="00B56C46"/>
    <w:rsid w:val="00B56F27"/>
    <w:rsid w:val="00B572D2"/>
    <w:rsid w:val="00B57519"/>
    <w:rsid w:val="00B605BB"/>
    <w:rsid w:val="00B6120D"/>
    <w:rsid w:val="00B614DF"/>
    <w:rsid w:val="00B62403"/>
    <w:rsid w:val="00B629D3"/>
    <w:rsid w:val="00B632CA"/>
    <w:rsid w:val="00B63825"/>
    <w:rsid w:val="00B639DE"/>
    <w:rsid w:val="00B64B02"/>
    <w:rsid w:val="00B64B3F"/>
    <w:rsid w:val="00B65417"/>
    <w:rsid w:val="00B6593F"/>
    <w:rsid w:val="00B65999"/>
    <w:rsid w:val="00B65FE4"/>
    <w:rsid w:val="00B661ED"/>
    <w:rsid w:val="00B670F5"/>
    <w:rsid w:val="00B6750F"/>
    <w:rsid w:val="00B7073D"/>
    <w:rsid w:val="00B7192E"/>
    <w:rsid w:val="00B71C18"/>
    <w:rsid w:val="00B71F47"/>
    <w:rsid w:val="00B72C8C"/>
    <w:rsid w:val="00B72FFB"/>
    <w:rsid w:val="00B73A73"/>
    <w:rsid w:val="00B73BED"/>
    <w:rsid w:val="00B73DB9"/>
    <w:rsid w:val="00B73EF4"/>
    <w:rsid w:val="00B74B0A"/>
    <w:rsid w:val="00B74DAA"/>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E9D"/>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E4A"/>
    <w:rsid w:val="00BC6E7F"/>
    <w:rsid w:val="00BC72B5"/>
    <w:rsid w:val="00BC7587"/>
    <w:rsid w:val="00BC7EF2"/>
    <w:rsid w:val="00BD07C3"/>
    <w:rsid w:val="00BD0A75"/>
    <w:rsid w:val="00BD0ED1"/>
    <w:rsid w:val="00BD118E"/>
    <w:rsid w:val="00BD189A"/>
    <w:rsid w:val="00BD18E8"/>
    <w:rsid w:val="00BD1924"/>
    <w:rsid w:val="00BD1B42"/>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2691"/>
    <w:rsid w:val="00BE38BD"/>
    <w:rsid w:val="00BE3A4F"/>
    <w:rsid w:val="00BE3C4C"/>
    <w:rsid w:val="00BE3EBD"/>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A0F"/>
    <w:rsid w:val="00BF63FD"/>
    <w:rsid w:val="00BF660B"/>
    <w:rsid w:val="00BF6657"/>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1BA9"/>
    <w:rsid w:val="00C3246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93B"/>
    <w:rsid w:val="00C43C64"/>
    <w:rsid w:val="00C448D1"/>
    <w:rsid w:val="00C44BA6"/>
    <w:rsid w:val="00C44FC6"/>
    <w:rsid w:val="00C45327"/>
    <w:rsid w:val="00C45515"/>
    <w:rsid w:val="00C4551B"/>
    <w:rsid w:val="00C46855"/>
    <w:rsid w:val="00C47154"/>
    <w:rsid w:val="00C4731F"/>
    <w:rsid w:val="00C47938"/>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E83"/>
    <w:rsid w:val="00C60134"/>
    <w:rsid w:val="00C6066A"/>
    <w:rsid w:val="00C60735"/>
    <w:rsid w:val="00C60A5E"/>
    <w:rsid w:val="00C6101E"/>
    <w:rsid w:val="00C61226"/>
    <w:rsid w:val="00C61463"/>
    <w:rsid w:val="00C6174F"/>
    <w:rsid w:val="00C61782"/>
    <w:rsid w:val="00C618AA"/>
    <w:rsid w:val="00C61C7F"/>
    <w:rsid w:val="00C61E4D"/>
    <w:rsid w:val="00C623C9"/>
    <w:rsid w:val="00C62766"/>
    <w:rsid w:val="00C62DC3"/>
    <w:rsid w:val="00C62E9B"/>
    <w:rsid w:val="00C630FD"/>
    <w:rsid w:val="00C63146"/>
    <w:rsid w:val="00C636F3"/>
    <w:rsid w:val="00C64490"/>
    <w:rsid w:val="00C64A92"/>
    <w:rsid w:val="00C64E91"/>
    <w:rsid w:val="00C64F84"/>
    <w:rsid w:val="00C65144"/>
    <w:rsid w:val="00C652EE"/>
    <w:rsid w:val="00C66231"/>
    <w:rsid w:val="00C70756"/>
    <w:rsid w:val="00C70AA7"/>
    <w:rsid w:val="00C70C6A"/>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A04"/>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CB6"/>
    <w:rsid w:val="00CB6FF0"/>
    <w:rsid w:val="00CB70E5"/>
    <w:rsid w:val="00CB7124"/>
    <w:rsid w:val="00CC0061"/>
    <w:rsid w:val="00CC091C"/>
    <w:rsid w:val="00CC0D75"/>
    <w:rsid w:val="00CC141E"/>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55"/>
    <w:rsid w:val="00D04C90"/>
    <w:rsid w:val="00D05548"/>
    <w:rsid w:val="00D05605"/>
    <w:rsid w:val="00D05AEA"/>
    <w:rsid w:val="00D068B3"/>
    <w:rsid w:val="00D06BC6"/>
    <w:rsid w:val="00D075F8"/>
    <w:rsid w:val="00D07612"/>
    <w:rsid w:val="00D07A78"/>
    <w:rsid w:val="00D07DF9"/>
    <w:rsid w:val="00D1035B"/>
    <w:rsid w:val="00D1039A"/>
    <w:rsid w:val="00D1054A"/>
    <w:rsid w:val="00D10740"/>
    <w:rsid w:val="00D1087E"/>
    <w:rsid w:val="00D11DEA"/>
    <w:rsid w:val="00D121FA"/>
    <w:rsid w:val="00D12480"/>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5B0E"/>
    <w:rsid w:val="00D66D85"/>
    <w:rsid w:val="00D66FD9"/>
    <w:rsid w:val="00D670A0"/>
    <w:rsid w:val="00D67DB1"/>
    <w:rsid w:val="00D703E4"/>
    <w:rsid w:val="00D704F5"/>
    <w:rsid w:val="00D7086A"/>
    <w:rsid w:val="00D7157A"/>
    <w:rsid w:val="00D71ED5"/>
    <w:rsid w:val="00D725F2"/>
    <w:rsid w:val="00D72B31"/>
    <w:rsid w:val="00D72C19"/>
    <w:rsid w:val="00D731DC"/>
    <w:rsid w:val="00D73CB6"/>
    <w:rsid w:val="00D73E8A"/>
    <w:rsid w:val="00D74487"/>
    <w:rsid w:val="00D7478C"/>
    <w:rsid w:val="00D7551D"/>
    <w:rsid w:val="00D75F26"/>
    <w:rsid w:val="00D75F38"/>
    <w:rsid w:val="00D7642A"/>
    <w:rsid w:val="00D770AA"/>
    <w:rsid w:val="00D7714B"/>
    <w:rsid w:val="00D7724F"/>
    <w:rsid w:val="00D772EE"/>
    <w:rsid w:val="00D77FCD"/>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70E"/>
    <w:rsid w:val="00DC1D65"/>
    <w:rsid w:val="00DC1FC2"/>
    <w:rsid w:val="00DC2668"/>
    <w:rsid w:val="00DC311E"/>
    <w:rsid w:val="00DC3BAE"/>
    <w:rsid w:val="00DC3C33"/>
    <w:rsid w:val="00DC453C"/>
    <w:rsid w:val="00DC4D85"/>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30"/>
    <w:rsid w:val="00DE2426"/>
    <w:rsid w:val="00DE2A10"/>
    <w:rsid w:val="00DE2DE8"/>
    <w:rsid w:val="00DE2F26"/>
    <w:rsid w:val="00DE30BF"/>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E00248"/>
    <w:rsid w:val="00E0067B"/>
    <w:rsid w:val="00E00954"/>
    <w:rsid w:val="00E00E53"/>
    <w:rsid w:val="00E0156E"/>
    <w:rsid w:val="00E015E3"/>
    <w:rsid w:val="00E022D6"/>
    <w:rsid w:val="00E02698"/>
    <w:rsid w:val="00E029D9"/>
    <w:rsid w:val="00E035C2"/>
    <w:rsid w:val="00E04A89"/>
    <w:rsid w:val="00E04C8C"/>
    <w:rsid w:val="00E04DBF"/>
    <w:rsid w:val="00E04DF6"/>
    <w:rsid w:val="00E04F8E"/>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525C"/>
    <w:rsid w:val="00E25913"/>
    <w:rsid w:val="00E25A5D"/>
    <w:rsid w:val="00E25CBE"/>
    <w:rsid w:val="00E2647E"/>
    <w:rsid w:val="00E26B8D"/>
    <w:rsid w:val="00E26ED4"/>
    <w:rsid w:val="00E271EB"/>
    <w:rsid w:val="00E272AA"/>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E79"/>
    <w:rsid w:val="00E43012"/>
    <w:rsid w:val="00E43213"/>
    <w:rsid w:val="00E43268"/>
    <w:rsid w:val="00E432C0"/>
    <w:rsid w:val="00E43E42"/>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26D"/>
    <w:rsid w:val="00E57BAF"/>
    <w:rsid w:val="00E57EA4"/>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E54"/>
    <w:rsid w:val="00E711DD"/>
    <w:rsid w:val="00E719C0"/>
    <w:rsid w:val="00E71E20"/>
    <w:rsid w:val="00E72279"/>
    <w:rsid w:val="00E72528"/>
    <w:rsid w:val="00E72605"/>
    <w:rsid w:val="00E72703"/>
    <w:rsid w:val="00E729E7"/>
    <w:rsid w:val="00E72B79"/>
    <w:rsid w:val="00E73248"/>
    <w:rsid w:val="00E735AA"/>
    <w:rsid w:val="00E73DCA"/>
    <w:rsid w:val="00E747E2"/>
    <w:rsid w:val="00E74CF6"/>
    <w:rsid w:val="00E75626"/>
    <w:rsid w:val="00E758A4"/>
    <w:rsid w:val="00E76F47"/>
    <w:rsid w:val="00E77324"/>
    <w:rsid w:val="00E77766"/>
    <w:rsid w:val="00E77BEC"/>
    <w:rsid w:val="00E807C9"/>
    <w:rsid w:val="00E813F2"/>
    <w:rsid w:val="00E815A2"/>
    <w:rsid w:val="00E818C9"/>
    <w:rsid w:val="00E81ABE"/>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7321"/>
    <w:rsid w:val="00E976BD"/>
    <w:rsid w:val="00EA0959"/>
    <w:rsid w:val="00EA11BD"/>
    <w:rsid w:val="00EA1A62"/>
    <w:rsid w:val="00EA1D3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FCA"/>
    <w:rsid w:val="00EC45C8"/>
    <w:rsid w:val="00EC45D4"/>
    <w:rsid w:val="00EC5629"/>
    <w:rsid w:val="00EC5675"/>
    <w:rsid w:val="00EC5803"/>
    <w:rsid w:val="00EC611F"/>
    <w:rsid w:val="00EC6EBE"/>
    <w:rsid w:val="00EC6F06"/>
    <w:rsid w:val="00EC79A8"/>
    <w:rsid w:val="00EC7D86"/>
    <w:rsid w:val="00ED0004"/>
    <w:rsid w:val="00ED032D"/>
    <w:rsid w:val="00ED03D6"/>
    <w:rsid w:val="00ED0438"/>
    <w:rsid w:val="00ED0667"/>
    <w:rsid w:val="00ED0DBA"/>
    <w:rsid w:val="00ED1C2B"/>
    <w:rsid w:val="00ED1FE2"/>
    <w:rsid w:val="00ED3D13"/>
    <w:rsid w:val="00ED3F95"/>
    <w:rsid w:val="00ED40D9"/>
    <w:rsid w:val="00ED42E7"/>
    <w:rsid w:val="00ED4699"/>
    <w:rsid w:val="00ED4EEE"/>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4234"/>
    <w:rsid w:val="00EE52C9"/>
    <w:rsid w:val="00EE551B"/>
    <w:rsid w:val="00EE5771"/>
    <w:rsid w:val="00EE5D67"/>
    <w:rsid w:val="00EE5DE2"/>
    <w:rsid w:val="00EE6C9C"/>
    <w:rsid w:val="00EE6FDD"/>
    <w:rsid w:val="00EE70A0"/>
    <w:rsid w:val="00EF01FE"/>
    <w:rsid w:val="00EF0769"/>
    <w:rsid w:val="00EF1174"/>
    <w:rsid w:val="00EF11F7"/>
    <w:rsid w:val="00EF1AEB"/>
    <w:rsid w:val="00EF1F39"/>
    <w:rsid w:val="00EF1FD7"/>
    <w:rsid w:val="00EF3073"/>
    <w:rsid w:val="00EF3817"/>
    <w:rsid w:val="00EF3934"/>
    <w:rsid w:val="00EF39D0"/>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E90"/>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6C2"/>
    <w:rsid w:val="00F208A8"/>
    <w:rsid w:val="00F21873"/>
    <w:rsid w:val="00F2199E"/>
    <w:rsid w:val="00F224BE"/>
    <w:rsid w:val="00F232E5"/>
    <w:rsid w:val="00F235A2"/>
    <w:rsid w:val="00F2379F"/>
    <w:rsid w:val="00F237CF"/>
    <w:rsid w:val="00F2392E"/>
    <w:rsid w:val="00F23F86"/>
    <w:rsid w:val="00F2403B"/>
    <w:rsid w:val="00F24DE8"/>
    <w:rsid w:val="00F24FAB"/>
    <w:rsid w:val="00F251F2"/>
    <w:rsid w:val="00F2583B"/>
    <w:rsid w:val="00F25BED"/>
    <w:rsid w:val="00F260CB"/>
    <w:rsid w:val="00F2697D"/>
    <w:rsid w:val="00F26A89"/>
    <w:rsid w:val="00F276C4"/>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9D6"/>
    <w:rsid w:val="00F6631D"/>
    <w:rsid w:val="00F66585"/>
    <w:rsid w:val="00F66890"/>
    <w:rsid w:val="00F66FA6"/>
    <w:rsid w:val="00F67EED"/>
    <w:rsid w:val="00F702FD"/>
    <w:rsid w:val="00F703AE"/>
    <w:rsid w:val="00F70CFC"/>
    <w:rsid w:val="00F70E74"/>
    <w:rsid w:val="00F71156"/>
    <w:rsid w:val="00F71782"/>
    <w:rsid w:val="00F71ADA"/>
    <w:rsid w:val="00F71CBE"/>
    <w:rsid w:val="00F720B9"/>
    <w:rsid w:val="00F7260B"/>
    <w:rsid w:val="00F7267D"/>
    <w:rsid w:val="00F76648"/>
    <w:rsid w:val="00F76FC4"/>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0E88"/>
    <w:rsid w:val="00FA1A13"/>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9E1"/>
    <w:rsid w:val="00FC2D0E"/>
    <w:rsid w:val="00FC3791"/>
    <w:rsid w:val="00FC4450"/>
    <w:rsid w:val="00FC4662"/>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501D"/>
    <w:rsid w:val="00FD58F8"/>
    <w:rsid w:val="00FD5D28"/>
    <w:rsid w:val="00FD6678"/>
    <w:rsid w:val="00FD67AC"/>
    <w:rsid w:val="00FD72E1"/>
    <w:rsid w:val="00FD7465"/>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D2"/>
    <w:rsid w:val="00FE69C9"/>
    <w:rsid w:val="00FE6D63"/>
    <w:rsid w:val="00FE7822"/>
    <w:rsid w:val="00FF0840"/>
    <w:rsid w:val="00FF0AD4"/>
    <w:rsid w:val="00FF144C"/>
    <w:rsid w:val="00FF1CEE"/>
    <w:rsid w:val="00FF24AC"/>
    <w:rsid w:val="00FF2EE8"/>
    <w:rsid w:val="00FF30E6"/>
    <w:rsid w:val="00FF3812"/>
    <w:rsid w:val="00FF3CBE"/>
    <w:rsid w:val="00FF42FA"/>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E7163-2DC1-41F2-B6C9-0EB9C1FED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1259</Words>
  <Characters>7180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cp:lastModifiedBy>
  <cp:revision>63</cp:revision>
  <dcterms:created xsi:type="dcterms:W3CDTF">2020-12-28T08:47:00Z</dcterms:created>
  <dcterms:modified xsi:type="dcterms:W3CDTF">2021-01-15T01:16:00Z</dcterms:modified>
</cp:coreProperties>
</file>